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Layout w:type="fixed"/>
        <w:tblLook w:val="0000" w:firstRow="0" w:lastRow="0" w:firstColumn="0" w:lastColumn="0" w:noHBand="0" w:noVBand="0"/>
      </w:tblPr>
      <w:tblGrid>
        <w:gridCol w:w="5958"/>
        <w:gridCol w:w="3960"/>
      </w:tblGrid>
      <w:tr w:rsidR="00C64BFB" w:rsidRPr="00FF7585" w:rsidTr="00220099">
        <w:trPr>
          <w:cantSplit/>
          <w:trHeight w:val="288"/>
        </w:trPr>
        <w:tc>
          <w:tcPr>
            <w:tcW w:w="9918" w:type="dxa"/>
            <w:gridSpan w:val="2"/>
          </w:tcPr>
          <w:p w:rsidR="00A822A8" w:rsidRPr="00FF7585" w:rsidRDefault="001A1878" w:rsidP="00C64BFB">
            <w:pPr>
              <w:pStyle w:val="Heading1"/>
              <w:rPr>
                <w:sz w:val="24"/>
                <w:szCs w:val="24"/>
              </w:rPr>
            </w:pPr>
            <w:bookmarkStart w:id="0" w:name="_GoBack"/>
            <w:bookmarkEnd w:id="0"/>
            <w:r w:rsidRPr="00FF7585">
              <w:rPr>
                <w:sz w:val="24"/>
                <w:szCs w:val="24"/>
              </w:rPr>
              <w:t xml:space="preserve">FORM 10.01-A:  </w:t>
            </w:r>
            <w:r w:rsidR="00C64BFB" w:rsidRPr="00FF7585">
              <w:rPr>
                <w:sz w:val="24"/>
                <w:szCs w:val="24"/>
              </w:rPr>
              <w:t xml:space="preserve">GENERAL INFORMATION ABOUT DOMESTIC VIOLENCE </w:t>
            </w:r>
          </w:p>
          <w:p w:rsidR="00C64BFB" w:rsidRPr="00FF7585" w:rsidRDefault="00C64BFB" w:rsidP="00C64BFB">
            <w:pPr>
              <w:pStyle w:val="Heading1"/>
              <w:rPr>
                <w:sz w:val="24"/>
                <w:szCs w:val="24"/>
              </w:rPr>
            </w:pPr>
            <w:r w:rsidRPr="00FF7585">
              <w:rPr>
                <w:sz w:val="24"/>
                <w:szCs w:val="24"/>
              </w:rPr>
              <w:t>PROTECTION ORDERS</w:t>
            </w:r>
          </w:p>
        </w:tc>
      </w:tr>
      <w:tr w:rsidR="00C64BFB" w:rsidRPr="00FF7585" w:rsidTr="00220099">
        <w:trPr>
          <w:cantSplit/>
          <w:trHeight w:val="144"/>
        </w:trPr>
        <w:tc>
          <w:tcPr>
            <w:tcW w:w="9918" w:type="dxa"/>
            <w:gridSpan w:val="2"/>
            <w:tcBorders>
              <w:bottom w:val="single" w:sz="24" w:space="0" w:color="auto"/>
            </w:tcBorders>
          </w:tcPr>
          <w:p w:rsidR="00C64BFB" w:rsidRPr="00FF7585" w:rsidRDefault="00C64BFB" w:rsidP="00C64BFB">
            <w:pPr>
              <w:rPr>
                <w:sz w:val="16"/>
                <w:szCs w:val="16"/>
              </w:rPr>
            </w:pPr>
          </w:p>
        </w:tc>
      </w:tr>
      <w:tr w:rsidR="00C64BFB" w:rsidRPr="00FF7585" w:rsidTr="00220099">
        <w:trPr>
          <w:cantSplit/>
          <w:trHeight w:val="288"/>
        </w:trPr>
        <w:tc>
          <w:tcPr>
            <w:tcW w:w="9918" w:type="dxa"/>
            <w:gridSpan w:val="2"/>
            <w:tcBorders>
              <w:top w:val="single" w:sz="24" w:space="0" w:color="auto"/>
              <w:left w:val="single" w:sz="24" w:space="0" w:color="auto"/>
              <w:bottom w:val="single" w:sz="24" w:space="0" w:color="auto"/>
              <w:right w:val="single" w:sz="24" w:space="0" w:color="auto"/>
            </w:tcBorders>
            <w:vAlign w:val="center"/>
          </w:tcPr>
          <w:p w:rsidR="00C64BFB" w:rsidRPr="00FF7585" w:rsidRDefault="00C64BFB" w:rsidP="00A822A8">
            <w:pPr>
              <w:pStyle w:val="Heading2"/>
              <w:rPr>
                <w:sz w:val="20"/>
              </w:rPr>
            </w:pPr>
            <w:r w:rsidRPr="00FF7585">
              <w:rPr>
                <w:sz w:val="20"/>
              </w:rPr>
              <w:t>DEFINITIONS YOU NEED TO KNOW</w:t>
            </w:r>
          </w:p>
        </w:tc>
      </w:tr>
      <w:tr w:rsidR="00387ED2" w:rsidRPr="00FF7585" w:rsidTr="00220099">
        <w:trPr>
          <w:cantSplit/>
          <w:trHeight w:val="288"/>
        </w:trPr>
        <w:tc>
          <w:tcPr>
            <w:tcW w:w="9918" w:type="dxa"/>
            <w:gridSpan w:val="2"/>
          </w:tcPr>
          <w:p w:rsidR="00387ED2" w:rsidRPr="00FF7585" w:rsidRDefault="00387ED2" w:rsidP="00387ED2">
            <w:pPr>
              <w:pStyle w:val="Heading2"/>
              <w:jc w:val="left"/>
              <w:rPr>
                <w:sz w:val="16"/>
                <w:szCs w:val="16"/>
              </w:rPr>
            </w:pPr>
            <w:r w:rsidRPr="00FF7585">
              <w:rPr>
                <w:sz w:val="20"/>
              </w:rPr>
              <w:t>Domestic violence</w:t>
            </w:r>
            <w:r w:rsidRPr="00FF7585">
              <w:rPr>
                <w:b w:val="0"/>
                <w:sz w:val="20"/>
              </w:rPr>
              <w:t xml:space="preserve"> is when a family or household member uses physical violence, threats, intimidation, and/or emotional, sexual, and economic abuse to maintain power and control over the other person, usually within an intimate relationship. Domestic violence is most often a combination of psychological and physical actions; the physical results are just the most visible. Domestic violence is a pattern of conduct in which one intimate partner uses force or threats of force to control the other person.</w:t>
            </w:r>
          </w:p>
        </w:tc>
      </w:tr>
      <w:tr w:rsidR="00387ED2" w:rsidRPr="00FF7585" w:rsidTr="00220099">
        <w:trPr>
          <w:cantSplit/>
          <w:trHeight w:val="144"/>
        </w:trPr>
        <w:tc>
          <w:tcPr>
            <w:tcW w:w="9918" w:type="dxa"/>
            <w:gridSpan w:val="2"/>
          </w:tcPr>
          <w:p w:rsidR="00387ED2" w:rsidRPr="00FF7585" w:rsidRDefault="00387ED2" w:rsidP="00C64BFB">
            <w:pPr>
              <w:pStyle w:val="Heading2"/>
              <w:rPr>
                <w:sz w:val="16"/>
                <w:szCs w:val="16"/>
              </w:rPr>
            </w:pPr>
          </w:p>
        </w:tc>
      </w:tr>
      <w:tr w:rsidR="00387ED2" w:rsidRPr="00FF7585" w:rsidTr="00220099">
        <w:trPr>
          <w:cantSplit/>
          <w:trHeight w:val="288"/>
        </w:trPr>
        <w:tc>
          <w:tcPr>
            <w:tcW w:w="9918" w:type="dxa"/>
            <w:gridSpan w:val="2"/>
          </w:tcPr>
          <w:p w:rsidR="00387ED2" w:rsidRPr="00FF7585" w:rsidRDefault="00387ED2" w:rsidP="00387ED2">
            <w:pPr>
              <w:rPr>
                <w:sz w:val="16"/>
                <w:szCs w:val="16"/>
              </w:rPr>
            </w:pPr>
            <w:r w:rsidRPr="00FF7585">
              <w:rPr>
                <w:sz w:val="20"/>
              </w:rPr>
              <w:t>State law has determined that some forms of abuse do not constitute criminal behavior or behavior requiring the Court’s intervention. For example, psychological battering, economic abuse, or verbal harassment without evidence of threats or physical harm are not recognized by Ohio law as domestic violence that allows a petitioner to obtain a protection order or request that criminal charges be filed.</w:t>
            </w:r>
          </w:p>
        </w:tc>
      </w:tr>
      <w:tr w:rsidR="00387ED2" w:rsidRPr="00FF7585" w:rsidTr="00220099">
        <w:trPr>
          <w:cantSplit/>
          <w:trHeight w:val="144"/>
        </w:trPr>
        <w:tc>
          <w:tcPr>
            <w:tcW w:w="9918" w:type="dxa"/>
            <w:gridSpan w:val="2"/>
          </w:tcPr>
          <w:p w:rsidR="00387ED2" w:rsidRPr="00FF7585" w:rsidRDefault="00387ED2" w:rsidP="00C64BFB">
            <w:pPr>
              <w:pStyle w:val="Heading2"/>
              <w:rPr>
                <w:sz w:val="16"/>
                <w:szCs w:val="16"/>
              </w:rPr>
            </w:pPr>
          </w:p>
        </w:tc>
      </w:tr>
      <w:tr w:rsidR="00387ED2" w:rsidRPr="00FF7585" w:rsidTr="00220099">
        <w:trPr>
          <w:cantSplit/>
          <w:trHeight w:val="288"/>
        </w:trPr>
        <w:tc>
          <w:tcPr>
            <w:tcW w:w="9918" w:type="dxa"/>
            <w:gridSpan w:val="2"/>
            <w:vAlign w:val="bottom"/>
          </w:tcPr>
          <w:p w:rsidR="00387ED2" w:rsidRPr="00FF7585" w:rsidRDefault="00387ED2" w:rsidP="00387ED2">
            <w:pPr>
              <w:pStyle w:val="Heading2"/>
              <w:jc w:val="left"/>
              <w:rPr>
                <w:b w:val="0"/>
                <w:sz w:val="16"/>
                <w:szCs w:val="16"/>
              </w:rPr>
            </w:pPr>
            <w:r w:rsidRPr="00FF7585">
              <w:rPr>
                <w:b w:val="0"/>
                <w:sz w:val="20"/>
              </w:rPr>
              <w:t xml:space="preserve">When a family or household member tries to cause you bodily harm by hitting, pushing, beating, or physically hurting you, that is domestic violence. When a family or household member makes you afraid that you will be harmed, that is domestic violence.  When a family or household member stalks, commits sexually oriented offenses against you, or forces sexual relations on you, that </w:t>
            </w:r>
            <w:proofErr w:type="gramStart"/>
            <w:r w:rsidRPr="00FF7585">
              <w:rPr>
                <w:b w:val="0"/>
                <w:sz w:val="20"/>
              </w:rPr>
              <w:t>is</w:t>
            </w:r>
            <w:proofErr w:type="gramEnd"/>
            <w:r w:rsidRPr="00FF7585">
              <w:rPr>
                <w:b w:val="0"/>
                <w:sz w:val="20"/>
              </w:rPr>
              <w:t xml:space="preserve"> domestic violence.  When a family or househo</w:t>
            </w:r>
            <w:r w:rsidR="002621B0" w:rsidRPr="00FF7585">
              <w:rPr>
                <w:b w:val="0"/>
                <w:sz w:val="20"/>
              </w:rPr>
              <w:t xml:space="preserve">ld member abuses your </w:t>
            </w:r>
            <w:proofErr w:type="gramStart"/>
            <w:r w:rsidR="002621B0" w:rsidRPr="00FF7585">
              <w:rPr>
                <w:b w:val="0"/>
                <w:sz w:val="20"/>
              </w:rPr>
              <w:t xml:space="preserve">children, </w:t>
            </w:r>
            <w:r w:rsidRPr="00FF7585">
              <w:rPr>
                <w:b w:val="0"/>
                <w:sz w:val="20"/>
              </w:rPr>
              <w:t>that</w:t>
            </w:r>
            <w:proofErr w:type="gramEnd"/>
            <w:r w:rsidRPr="00FF7585">
              <w:rPr>
                <w:b w:val="0"/>
                <w:sz w:val="20"/>
              </w:rPr>
              <w:t xml:space="preserve"> is domestic violence.</w:t>
            </w:r>
          </w:p>
        </w:tc>
      </w:tr>
      <w:tr w:rsidR="00C64BFB" w:rsidRPr="00FF7585" w:rsidTr="00220099">
        <w:trPr>
          <w:cantSplit/>
          <w:trHeight w:val="144"/>
        </w:trPr>
        <w:tc>
          <w:tcPr>
            <w:tcW w:w="9918" w:type="dxa"/>
            <w:gridSpan w:val="2"/>
          </w:tcPr>
          <w:p w:rsidR="00C64BFB" w:rsidRPr="00FF7585" w:rsidRDefault="00C64BFB" w:rsidP="00C64BFB">
            <w:pPr>
              <w:pStyle w:val="Heading2"/>
              <w:rPr>
                <w:sz w:val="16"/>
                <w:szCs w:val="16"/>
              </w:rPr>
            </w:pPr>
          </w:p>
        </w:tc>
      </w:tr>
      <w:tr w:rsidR="00C64BFB" w:rsidRPr="00FF7585" w:rsidTr="00220099">
        <w:trPr>
          <w:cantSplit/>
          <w:trHeight w:val="288"/>
        </w:trPr>
        <w:tc>
          <w:tcPr>
            <w:tcW w:w="9918" w:type="dxa"/>
            <w:gridSpan w:val="2"/>
            <w:vAlign w:val="bottom"/>
          </w:tcPr>
          <w:p w:rsidR="00C64BFB" w:rsidRPr="00FF7585" w:rsidRDefault="00C64BFB" w:rsidP="00220099">
            <w:pPr>
              <w:rPr>
                <w:rFonts w:cs="Arial"/>
                <w:sz w:val="20"/>
              </w:rPr>
            </w:pPr>
            <w:r w:rsidRPr="00FF7585">
              <w:rPr>
                <w:rFonts w:cs="Arial"/>
                <w:sz w:val="20"/>
                <w:u w:val="single"/>
              </w:rPr>
              <w:t xml:space="preserve">IN A </w:t>
            </w:r>
            <w:r w:rsidRPr="00FF7585">
              <w:rPr>
                <w:rFonts w:cs="Arial"/>
                <w:b/>
                <w:sz w:val="20"/>
                <w:u w:val="single"/>
              </w:rPr>
              <w:t>CIVIL</w:t>
            </w:r>
            <w:r w:rsidRPr="00FF7585">
              <w:rPr>
                <w:rFonts w:cs="Arial"/>
                <w:sz w:val="20"/>
                <w:u w:val="single"/>
              </w:rPr>
              <w:t xml:space="preserve"> DOMESTIC VIOLENCE CASE</w:t>
            </w:r>
            <w:r w:rsidRPr="00FF7585">
              <w:rPr>
                <w:rFonts w:cs="Arial"/>
                <w:sz w:val="20"/>
              </w:rPr>
              <w:t>:</w:t>
            </w:r>
          </w:p>
        </w:tc>
      </w:tr>
      <w:tr w:rsidR="00C64BFB" w:rsidRPr="00FF7585" w:rsidTr="00220099">
        <w:trPr>
          <w:cantSplit/>
          <w:trHeight w:val="288"/>
        </w:trPr>
        <w:tc>
          <w:tcPr>
            <w:tcW w:w="9918" w:type="dxa"/>
            <w:gridSpan w:val="2"/>
            <w:vAlign w:val="bottom"/>
          </w:tcPr>
          <w:p w:rsidR="00A822A8" w:rsidRPr="00FF7585" w:rsidRDefault="00C64BFB" w:rsidP="002621B0">
            <w:pPr>
              <w:numPr>
                <w:ilvl w:val="12"/>
                <w:numId w:val="0"/>
              </w:numPr>
              <w:ind w:left="180"/>
              <w:rPr>
                <w:rFonts w:cs="Arial"/>
                <w:sz w:val="20"/>
              </w:rPr>
            </w:pPr>
            <w:r w:rsidRPr="00FF7585">
              <w:rPr>
                <w:rFonts w:cs="Arial"/>
                <w:b/>
                <w:sz w:val="20"/>
              </w:rPr>
              <w:t xml:space="preserve">Petition for </w:t>
            </w:r>
            <w:r w:rsidR="001120D4" w:rsidRPr="00FF7585">
              <w:rPr>
                <w:rFonts w:cs="Arial"/>
                <w:b/>
                <w:sz w:val="20"/>
              </w:rPr>
              <w:t>Domestic Violenc</w:t>
            </w:r>
            <w:r w:rsidR="001120D4" w:rsidRPr="00FF7585">
              <w:rPr>
                <w:rFonts w:ascii="Arial Bold" w:hAnsi="Arial Bold" w:cs="Arial"/>
                <w:b/>
                <w:sz w:val="20"/>
              </w:rPr>
              <w:t xml:space="preserve">e </w:t>
            </w:r>
            <w:r w:rsidRPr="00FF7585">
              <w:rPr>
                <w:rFonts w:cs="Arial"/>
                <w:b/>
                <w:sz w:val="20"/>
              </w:rPr>
              <w:t>Civil Protection Order</w:t>
            </w:r>
            <w:r w:rsidR="008A5EE7" w:rsidRPr="00FF7585">
              <w:rPr>
                <w:rFonts w:cs="Arial"/>
                <w:sz w:val="20"/>
              </w:rPr>
              <w:t xml:space="preserve"> </w:t>
            </w:r>
            <w:r w:rsidRPr="00FF7585">
              <w:rPr>
                <w:rFonts w:cs="Arial"/>
                <w:b/>
                <w:sz w:val="20"/>
              </w:rPr>
              <w:t>(“CPO”)</w:t>
            </w:r>
            <w:r w:rsidRPr="00FF7585">
              <w:rPr>
                <w:rFonts w:cs="Arial"/>
                <w:sz w:val="20"/>
              </w:rPr>
              <w:t xml:space="preserve"> is the document a domestic violence victim, the victim’s parent</w:t>
            </w:r>
            <w:r w:rsidR="00B21D2B" w:rsidRPr="00FF7585">
              <w:rPr>
                <w:rFonts w:cs="Arial"/>
                <w:sz w:val="20"/>
              </w:rPr>
              <w:t>,</w:t>
            </w:r>
            <w:r w:rsidRPr="00FF7585">
              <w:rPr>
                <w:rFonts w:cs="Arial"/>
                <w:sz w:val="20"/>
              </w:rPr>
              <w:t xml:space="preserve"> or an adult household member of the victim must file with the domestic relations </w:t>
            </w:r>
            <w:r w:rsidR="00031FE5" w:rsidRPr="00FF7585">
              <w:rPr>
                <w:rFonts w:cs="Arial"/>
                <w:sz w:val="20"/>
              </w:rPr>
              <w:t>court</w:t>
            </w:r>
            <w:r w:rsidR="00BA5FE9" w:rsidRPr="00FF7585">
              <w:rPr>
                <w:rFonts w:cs="Arial"/>
                <w:sz w:val="20"/>
              </w:rPr>
              <w:t xml:space="preserve"> </w:t>
            </w:r>
            <w:r w:rsidRPr="00FF7585">
              <w:rPr>
                <w:rFonts w:cs="Arial"/>
                <w:sz w:val="20"/>
              </w:rPr>
              <w:t>to obtain a civil protection order against an alleged offender.</w:t>
            </w:r>
            <w:r w:rsidR="00B45F11" w:rsidRPr="00FF7585">
              <w:rPr>
                <w:rFonts w:cs="Arial"/>
                <w:sz w:val="20"/>
              </w:rPr>
              <w:t xml:space="preserve"> </w:t>
            </w:r>
          </w:p>
        </w:tc>
      </w:tr>
      <w:tr w:rsidR="001D77B7" w:rsidRPr="00FF7585" w:rsidTr="00220099">
        <w:trPr>
          <w:cantSplit/>
          <w:trHeight w:val="144"/>
        </w:trPr>
        <w:tc>
          <w:tcPr>
            <w:tcW w:w="9918" w:type="dxa"/>
            <w:gridSpan w:val="2"/>
            <w:vAlign w:val="bottom"/>
          </w:tcPr>
          <w:p w:rsidR="001D77B7" w:rsidRPr="00FF7585" w:rsidRDefault="001D77B7" w:rsidP="00220099">
            <w:pPr>
              <w:numPr>
                <w:ilvl w:val="12"/>
                <w:numId w:val="0"/>
              </w:numPr>
              <w:ind w:left="180"/>
              <w:rPr>
                <w:rFonts w:cs="Arial"/>
                <w:sz w:val="16"/>
                <w:szCs w:val="16"/>
              </w:rPr>
            </w:pPr>
          </w:p>
        </w:tc>
      </w:tr>
      <w:tr w:rsidR="001D77B7" w:rsidRPr="00FF7585" w:rsidTr="00220099">
        <w:trPr>
          <w:cantSplit/>
          <w:trHeight w:val="288"/>
        </w:trPr>
        <w:tc>
          <w:tcPr>
            <w:tcW w:w="9918" w:type="dxa"/>
            <w:gridSpan w:val="2"/>
          </w:tcPr>
          <w:p w:rsidR="001D77B7" w:rsidRPr="00FF7585" w:rsidRDefault="001D77B7" w:rsidP="00220099">
            <w:pPr>
              <w:numPr>
                <w:ilvl w:val="12"/>
                <w:numId w:val="0"/>
              </w:numPr>
              <w:ind w:left="180"/>
              <w:rPr>
                <w:sz w:val="16"/>
                <w:szCs w:val="16"/>
              </w:rPr>
            </w:pPr>
            <w:r w:rsidRPr="00FF7585">
              <w:rPr>
                <w:rFonts w:cs="Arial"/>
                <w:b/>
                <w:sz w:val="20"/>
              </w:rPr>
              <w:t xml:space="preserve">Domestic Violence Civil Protection Order (“CPO”) </w:t>
            </w:r>
            <w:r w:rsidRPr="00FF7585">
              <w:rPr>
                <w:rFonts w:cs="Arial"/>
                <w:b/>
                <w:i/>
                <w:sz w:val="20"/>
              </w:rPr>
              <w:t>Ex Parte</w:t>
            </w:r>
            <w:r w:rsidRPr="00FF7585">
              <w:rPr>
                <w:rFonts w:cs="Arial"/>
                <w:sz w:val="20"/>
              </w:rPr>
              <w:t xml:space="preserve"> is an emergency order the Court issues in response to the Petition for a Civil Protection Order after an </w:t>
            </w:r>
            <w:r w:rsidRPr="00FF7585">
              <w:rPr>
                <w:rFonts w:cs="Arial"/>
                <w:i/>
                <w:sz w:val="20"/>
              </w:rPr>
              <w:t>ex parte</w:t>
            </w:r>
            <w:r w:rsidRPr="00FF7585">
              <w:rPr>
                <w:rFonts w:cs="Arial"/>
                <w:sz w:val="20"/>
              </w:rPr>
              <w:t xml:space="preserve"> hearing. The </w:t>
            </w:r>
            <w:r w:rsidRPr="00FF7585">
              <w:rPr>
                <w:rFonts w:cs="Arial"/>
                <w:i/>
                <w:sz w:val="20"/>
              </w:rPr>
              <w:t>ex parte</w:t>
            </w:r>
            <w:r w:rsidRPr="00FF7585">
              <w:rPr>
                <w:rFonts w:cs="Arial"/>
                <w:sz w:val="20"/>
              </w:rPr>
              <w:t xml:space="preserve"> hearing is described in this form on page 3.</w:t>
            </w:r>
          </w:p>
        </w:tc>
      </w:tr>
      <w:tr w:rsidR="001D77B7" w:rsidRPr="00FF7585" w:rsidTr="00220099">
        <w:trPr>
          <w:cantSplit/>
          <w:trHeight w:val="144"/>
        </w:trPr>
        <w:tc>
          <w:tcPr>
            <w:tcW w:w="9918" w:type="dxa"/>
            <w:gridSpan w:val="2"/>
          </w:tcPr>
          <w:p w:rsidR="001D77B7" w:rsidRPr="00FF7585" w:rsidRDefault="001D77B7" w:rsidP="00220099">
            <w:pPr>
              <w:numPr>
                <w:ilvl w:val="12"/>
                <w:numId w:val="0"/>
              </w:numPr>
              <w:ind w:left="180"/>
              <w:rPr>
                <w:rFonts w:cs="Arial"/>
                <w:sz w:val="16"/>
                <w:szCs w:val="16"/>
              </w:rPr>
            </w:pPr>
          </w:p>
        </w:tc>
      </w:tr>
      <w:tr w:rsidR="001D77B7" w:rsidRPr="00FF7585" w:rsidTr="00220099">
        <w:trPr>
          <w:cantSplit/>
          <w:trHeight w:val="288"/>
        </w:trPr>
        <w:tc>
          <w:tcPr>
            <w:tcW w:w="9918" w:type="dxa"/>
            <w:gridSpan w:val="2"/>
          </w:tcPr>
          <w:p w:rsidR="001D77B7" w:rsidRPr="00FF7585" w:rsidRDefault="001D77B7" w:rsidP="00220099">
            <w:pPr>
              <w:numPr>
                <w:ilvl w:val="12"/>
                <w:numId w:val="0"/>
              </w:numPr>
              <w:ind w:left="180"/>
              <w:rPr>
                <w:sz w:val="16"/>
                <w:szCs w:val="16"/>
              </w:rPr>
            </w:pPr>
            <w:r w:rsidRPr="00FF7585">
              <w:rPr>
                <w:rFonts w:cs="Arial"/>
                <w:b/>
                <w:sz w:val="20"/>
              </w:rPr>
              <w:t>Domestic Violence Civil Protection Order (“CPO”)</w:t>
            </w:r>
            <w:r w:rsidRPr="00FF7585">
              <w:rPr>
                <w:rFonts w:cs="Arial"/>
                <w:sz w:val="20"/>
              </w:rPr>
              <w:t xml:space="preserve"> </w:t>
            </w:r>
            <w:r w:rsidRPr="00FF7585">
              <w:rPr>
                <w:rFonts w:cs="Arial"/>
                <w:b/>
                <w:sz w:val="20"/>
              </w:rPr>
              <w:t>Full Hearing</w:t>
            </w:r>
            <w:r w:rsidRPr="00FF7585">
              <w:rPr>
                <w:rFonts w:cs="Arial"/>
                <w:sz w:val="20"/>
              </w:rPr>
              <w:t xml:space="preserve"> is the final order the Cou</w:t>
            </w:r>
            <w:r w:rsidR="006867AE" w:rsidRPr="00FF7585">
              <w:rPr>
                <w:rFonts w:cs="Arial"/>
                <w:sz w:val="20"/>
              </w:rPr>
              <w:t>rt issues after a full hearing.</w:t>
            </w:r>
            <w:r w:rsidRPr="00FF7585">
              <w:rPr>
                <w:rFonts w:cs="Arial"/>
                <w:sz w:val="20"/>
              </w:rPr>
              <w:t xml:space="preserve"> The full hearing is described in this form on page 3. The full hearing CPO replaces the e</w:t>
            </w:r>
            <w:r w:rsidRPr="00FF7585">
              <w:rPr>
                <w:rFonts w:cs="Arial"/>
                <w:i/>
                <w:sz w:val="20"/>
              </w:rPr>
              <w:t>x parte</w:t>
            </w:r>
            <w:r w:rsidRPr="00FF7585">
              <w:rPr>
                <w:rFonts w:cs="Arial"/>
                <w:sz w:val="20"/>
              </w:rPr>
              <w:t xml:space="preserve"> CPO.  Sometimes the final order issued by the Court is a </w:t>
            </w:r>
            <w:r w:rsidRPr="00FF7585">
              <w:rPr>
                <w:rFonts w:cs="Arial"/>
                <w:b/>
                <w:sz w:val="20"/>
              </w:rPr>
              <w:t>Consent Agreement and Domestic Violence Civil Protection Order</w:t>
            </w:r>
            <w:r w:rsidRPr="00FF7585">
              <w:rPr>
                <w:rFonts w:cs="Arial"/>
                <w:sz w:val="20"/>
              </w:rPr>
              <w:t>, Form 10.01-J, upon terms agreed to by the parties.</w:t>
            </w:r>
          </w:p>
        </w:tc>
      </w:tr>
      <w:tr w:rsidR="001D77B7" w:rsidRPr="00FF7585" w:rsidTr="00220099">
        <w:trPr>
          <w:cantSplit/>
          <w:trHeight w:val="144"/>
        </w:trPr>
        <w:tc>
          <w:tcPr>
            <w:tcW w:w="9918" w:type="dxa"/>
            <w:gridSpan w:val="2"/>
          </w:tcPr>
          <w:p w:rsidR="001D77B7" w:rsidRPr="00FF7585" w:rsidRDefault="001D77B7" w:rsidP="00220099">
            <w:pPr>
              <w:numPr>
                <w:ilvl w:val="12"/>
                <w:numId w:val="0"/>
              </w:numPr>
              <w:ind w:left="180"/>
              <w:rPr>
                <w:rFonts w:cs="Arial"/>
                <w:sz w:val="16"/>
                <w:szCs w:val="16"/>
              </w:rPr>
            </w:pPr>
          </w:p>
        </w:tc>
      </w:tr>
      <w:tr w:rsidR="001D77B7" w:rsidRPr="00FF7585" w:rsidTr="00220099">
        <w:trPr>
          <w:cantSplit/>
          <w:trHeight w:val="288"/>
        </w:trPr>
        <w:tc>
          <w:tcPr>
            <w:tcW w:w="9918" w:type="dxa"/>
            <w:gridSpan w:val="2"/>
          </w:tcPr>
          <w:p w:rsidR="001D77B7" w:rsidRPr="00FF7585" w:rsidRDefault="001D77B7" w:rsidP="00220099">
            <w:pPr>
              <w:numPr>
                <w:ilvl w:val="12"/>
                <w:numId w:val="0"/>
              </w:numPr>
              <w:ind w:left="180"/>
              <w:rPr>
                <w:sz w:val="16"/>
                <w:szCs w:val="16"/>
              </w:rPr>
            </w:pPr>
            <w:r w:rsidRPr="00FF7585">
              <w:rPr>
                <w:rFonts w:cs="Arial"/>
                <w:b/>
                <w:sz w:val="20"/>
              </w:rPr>
              <w:t>Petitioner</w:t>
            </w:r>
            <w:r w:rsidRPr="00FF7585">
              <w:rPr>
                <w:rFonts w:cs="Arial"/>
                <w:sz w:val="20"/>
              </w:rPr>
              <w:t xml:space="preserve"> is the person asking or “petitioning” the Court for protection.  By filing the Petition for a CPO, </w:t>
            </w:r>
            <w:r w:rsidRPr="00FF7585">
              <w:rPr>
                <w:rFonts w:cs="Arial"/>
                <w:sz w:val="20"/>
                <w:u w:val="single"/>
              </w:rPr>
              <w:t>YOU</w:t>
            </w:r>
            <w:r w:rsidRPr="00FF7585">
              <w:rPr>
                <w:rFonts w:cs="Arial"/>
                <w:sz w:val="20"/>
              </w:rPr>
              <w:t xml:space="preserve"> are the Petitioner.</w:t>
            </w:r>
          </w:p>
        </w:tc>
      </w:tr>
      <w:tr w:rsidR="001D77B7" w:rsidRPr="00FF7585" w:rsidTr="00220099">
        <w:trPr>
          <w:cantSplit/>
          <w:trHeight w:val="144"/>
        </w:trPr>
        <w:tc>
          <w:tcPr>
            <w:tcW w:w="9918" w:type="dxa"/>
            <w:gridSpan w:val="2"/>
          </w:tcPr>
          <w:p w:rsidR="001D77B7" w:rsidRPr="00FF7585" w:rsidRDefault="001D77B7" w:rsidP="00220099">
            <w:pPr>
              <w:numPr>
                <w:ilvl w:val="12"/>
                <w:numId w:val="0"/>
              </w:numPr>
              <w:ind w:left="180"/>
              <w:rPr>
                <w:rFonts w:cs="Arial"/>
                <w:b/>
                <w:sz w:val="16"/>
                <w:szCs w:val="16"/>
              </w:rPr>
            </w:pPr>
          </w:p>
        </w:tc>
      </w:tr>
      <w:tr w:rsidR="001D77B7" w:rsidRPr="00FF7585" w:rsidTr="00220099">
        <w:trPr>
          <w:cantSplit/>
          <w:trHeight w:val="288"/>
        </w:trPr>
        <w:tc>
          <w:tcPr>
            <w:tcW w:w="9918" w:type="dxa"/>
            <w:gridSpan w:val="2"/>
          </w:tcPr>
          <w:p w:rsidR="001D77B7" w:rsidRPr="00FF7585" w:rsidRDefault="001D77B7" w:rsidP="00220099">
            <w:pPr>
              <w:numPr>
                <w:ilvl w:val="12"/>
                <w:numId w:val="0"/>
              </w:numPr>
              <w:ind w:left="180"/>
              <w:jc w:val="both"/>
              <w:rPr>
                <w:sz w:val="16"/>
                <w:szCs w:val="16"/>
              </w:rPr>
            </w:pPr>
            <w:r w:rsidRPr="00FF7585">
              <w:rPr>
                <w:rFonts w:cs="Arial"/>
                <w:b/>
                <w:sz w:val="20"/>
              </w:rPr>
              <w:t>Respondent</w:t>
            </w:r>
            <w:r w:rsidRPr="00FF7585">
              <w:rPr>
                <w:rFonts w:cs="Arial"/>
                <w:sz w:val="20"/>
              </w:rPr>
              <w:t xml:space="preserve"> is the alleged domestic violence offender.  Petitioner seeks protection from the Respondent by filing for a CPO.</w:t>
            </w:r>
          </w:p>
        </w:tc>
      </w:tr>
      <w:tr w:rsidR="00C64BFB" w:rsidRPr="00FF7585" w:rsidTr="00220099">
        <w:trPr>
          <w:cantSplit/>
          <w:trHeight w:val="144"/>
        </w:trPr>
        <w:tc>
          <w:tcPr>
            <w:tcW w:w="9918" w:type="dxa"/>
            <w:gridSpan w:val="2"/>
          </w:tcPr>
          <w:p w:rsidR="00C64BFB" w:rsidRPr="00FF7585" w:rsidRDefault="00C64BFB" w:rsidP="00C64BFB">
            <w:pPr>
              <w:numPr>
                <w:ilvl w:val="12"/>
                <w:numId w:val="0"/>
              </w:numPr>
              <w:jc w:val="both"/>
              <w:rPr>
                <w:sz w:val="16"/>
                <w:szCs w:val="16"/>
              </w:rPr>
            </w:pPr>
          </w:p>
        </w:tc>
      </w:tr>
      <w:tr w:rsidR="00C64BFB" w:rsidRPr="00FF7585" w:rsidTr="00220099">
        <w:trPr>
          <w:cantSplit/>
          <w:trHeight w:val="288"/>
        </w:trPr>
        <w:tc>
          <w:tcPr>
            <w:tcW w:w="9918" w:type="dxa"/>
            <w:gridSpan w:val="2"/>
            <w:vAlign w:val="bottom"/>
          </w:tcPr>
          <w:p w:rsidR="00C64BFB" w:rsidRPr="00FF7585" w:rsidDel="00EF6FD9" w:rsidRDefault="00C64BFB" w:rsidP="00220099">
            <w:pPr>
              <w:rPr>
                <w:rFonts w:cs="Arial"/>
                <w:sz w:val="20"/>
              </w:rPr>
            </w:pPr>
            <w:r w:rsidRPr="00FF7585">
              <w:rPr>
                <w:rFonts w:cs="Arial"/>
                <w:sz w:val="20"/>
                <w:u w:val="single"/>
              </w:rPr>
              <w:t xml:space="preserve">IN A </w:t>
            </w:r>
            <w:r w:rsidRPr="00FF7585">
              <w:rPr>
                <w:rFonts w:cs="Arial"/>
                <w:b/>
                <w:sz w:val="20"/>
                <w:u w:val="single"/>
              </w:rPr>
              <w:t>CRIMINAL</w:t>
            </w:r>
            <w:r w:rsidRPr="00FF7585">
              <w:rPr>
                <w:rFonts w:cs="Arial"/>
                <w:sz w:val="20"/>
                <w:u w:val="single"/>
              </w:rPr>
              <w:t xml:space="preserve"> DOMESTIC VIOLENCE CASE</w:t>
            </w:r>
            <w:r w:rsidRPr="00FF7585">
              <w:rPr>
                <w:rFonts w:cs="Arial"/>
                <w:sz w:val="20"/>
              </w:rPr>
              <w:t>:</w:t>
            </w:r>
          </w:p>
        </w:tc>
      </w:tr>
      <w:tr w:rsidR="00C64BFB" w:rsidRPr="00FF7585" w:rsidTr="00220099">
        <w:trPr>
          <w:cantSplit/>
          <w:trHeight w:val="288"/>
        </w:trPr>
        <w:tc>
          <w:tcPr>
            <w:tcW w:w="9918" w:type="dxa"/>
            <w:gridSpan w:val="2"/>
            <w:vAlign w:val="bottom"/>
          </w:tcPr>
          <w:p w:rsidR="002621B0" w:rsidRPr="00FF7585" w:rsidRDefault="00C64BFB" w:rsidP="002621B0">
            <w:pPr>
              <w:numPr>
                <w:ilvl w:val="12"/>
                <w:numId w:val="0"/>
              </w:numPr>
              <w:ind w:left="180"/>
              <w:rPr>
                <w:rFonts w:cs="Arial"/>
                <w:sz w:val="20"/>
              </w:rPr>
            </w:pPr>
            <w:r w:rsidRPr="00FF7585">
              <w:rPr>
                <w:rFonts w:cs="Arial"/>
                <w:b/>
                <w:sz w:val="20"/>
              </w:rPr>
              <w:t xml:space="preserve">Motion for a </w:t>
            </w:r>
            <w:r w:rsidR="001F52E0" w:rsidRPr="00FF7585">
              <w:rPr>
                <w:rFonts w:cs="Arial"/>
                <w:b/>
                <w:sz w:val="20"/>
              </w:rPr>
              <w:t xml:space="preserve">Criminal </w:t>
            </w:r>
            <w:r w:rsidR="00211E01" w:rsidRPr="00FF7585">
              <w:rPr>
                <w:rFonts w:cs="Arial"/>
                <w:b/>
                <w:sz w:val="20"/>
              </w:rPr>
              <w:t>Domestic Violence</w:t>
            </w:r>
            <w:r w:rsidR="001E3E44" w:rsidRPr="00FF7585">
              <w:rPr>
                <w:rFonts w:cs="Arial"/>
                <w:b/>
                <w:sz w:val="20"/>
              </w:rPr>
              <w:t xml:space="preserve"> </w:t>
            </w:r>
            <w:r w:rsidRPr="00FF7585">
              <w:rPr>
                <w:rFonts w:cs="Arial"/>
                <w:b/>
                <w:sz w:val="20"/>
              </w:rPr>
              <w:t>Temporary Protection Order (“</w:t>
            </w:r>
            <w:r w:rsidR="00723094" w:rsidRPr="00FF7585">
              <w:rPr>
                <w:rFonts w:cs="Arial"/>
                <w:b/>
                <w:sz w:val="20"/>
              </w:rPr>
              <w:t>DV</w:t>
            </w:r>
            <w:r w:rsidRPr="00FF7585">
              <w:rPr>
                <w:rFonts w:cs="Arial"/>
                <w:b/>
                <w:sz w:val="20"/>
              </w:rPr>
              <w:t>TPO”)</w:t>
            </w:r>
            <w:r w:rsidRPr="00FF7585">
              <w:rPr>
                <w:rFonts w:cs="Arial"/>
                <w:sz w:val="20"/>
              </w:rPr>
              <w:t xml:space="preserve"> is the document that must be filed in a criminal case if a victim of domestic violence</w:t>
            </w:r>
            <w:r w:rsidR="00D34237" w:rsidRPr="00FF7585">
              <w:rPr>
                <w:rFonts w:cs="Arial"/>
                <w:sz w:val="20"/>
              </w:rPr>
              <w:t xml:space="preserve"> or victim of a sexually oriented offense</w:t>
            </w:r>
            <w:r w:rsidRPr="00FF7585">
              <w:rPr>
                <w:rFonts w:cs="Arial"/>
                <w:sz w:val="20"/>
              </w:rPr>
              <w:t xml:space="preserve"> wishes to obtain a protection order against an alleged offender</w:t>
            </w:r>
            <w:r w:rsidR="00BA5FE9" w:rsidRPr="00FF7585">
              <w:rPr>
                <w:rFonts w:cs="Arial"/>
                <w:sz w:val="20"/>
              </w:rPr>
              <w:t>, who is a family or household member</w:t>
            </w:r>
            <w:r w:rsidRPr="00FF7585">
              <w:rPr>
                <w:rFonts w:cs="Arial"/>
                <w:sz w:val="20"/>
              </w:rPr>
              <w:t xml:space="preserve">. </w:t>
            </w:r>
          </w:p>
          <w:p w:rsidR="00C64BFB" w:rsidRPr="00FF7585" w:rsidRDefault="002621B0" w:rsidP="002621B0">
            <w:pPr>
              <w:numPr>
                <w:ilvl w:val="12"/>
                <w:numId w:val="0"/>
              </w:numPr>
              <w:ind w:left="180"/>
              <w:rPr>
                <w:rFonts w:cs="Arial"/>
                <w:sz w:val="20"/>
                <w:u w:val="single"/>
              </w:rPr>
            </w:pPr>
            <w:r w:rsidRPr="00FF7585">
              <w:rPr>
                <w:rFonts w:cs="Arial"/>
                <w:sz w:val="20"/>
              </w:rPr>
              <w:t xml:space="preserve">The </w:t>
            </w:r>
            <w:r w:rsidR="00C64BFB" w:rsidRPr="00FF7585">
              <w:rPr>
                <w:rFonts w:cs="Arial"/>
                <w:sz w:val="20"/>
              </w:rPr>
              <w:t>criminal case must allege the offender committed negligent assault, criminal damaging or endangering, criminal mischief, burglary, aggravated trespass, endangering children, any offense of violence</w:t>
            </w:r>
            <w:r w:rsidR="00DC7A89" w:rsidRPr="00FF7585">
              <w:rPr>
                <w:rFonts w:cs="Arial"/>
                <w:sz w:val="20"/>
              </w:rPr>
              <w:t>, or any sexually oriented offense</w:t>
            </w:r>
            <w:r w:rsidR="00C64BFB" w:rsidRPr="00FF7585">
              <w:rPr>
                <w:rFonts w:cs="Arial"/>
                <w:sz w:val="20"/>
              </w:rPr>
              <w:t xml:space="preserve"> against a family or household member</w:t>
            </w:r>
            <w:r w:rsidR="00225794" w:rsidRPr="00FF7585">
              <w:rPr>
                <w:rFonts w:cs="Arial"/>
                <w:sz w:val="20"/>
              </w:rPr>
              <w:t xml:space="preserve">. </w:t>
            </w:r>
            <w:r w:rsidR="00B21B7E" w:rsidRPr="00FF7585">
              <w:rPr>
                <w:rFonts w:cs="Arial"/>
                <w:sz w:val="20"/>
              </w:rPr>
              <w:t>The prosecutor has a form for this purpose.</w:t>
            </w:r>
          </w:p>
        </w:tc>
      </w:tr>
      <w:tr w:rsidR="00C64BFB" w:rsidRPr="00FF7585" w:rsidTr="00220099">
        <w:trPr>
          <w:cantSplit/>
          <w:trHeight w:val="144"/>
        </w:trPr>
        <w:tc>
          <w:tcPr>
            <w:tcW w:w="9918" w:type="dxa"/>
            <w:gridSpan w:val="2"/>
            <w:vAlign w:val="bottom"/>
          </w:tcPr>
          <w:p w:rsidR="00C64BFB" w:rsidRPr="00FF7585" w:rsidRDefault="00C64BFB" w:rsidP="00220099">
            <w:pPr>
              <w:ind w:left="180"/>
              <w:rPr>
                <w:rFonts w:cs="Arial"/>
                <w:sz w:val="16"/>
                <w:szCs w:val="16"/>
              </w:rPr>
            </w:pPr>
          </w:p>
        </w:tc>
      </w:tr>
      <w:tr w:rsidR="00C64BFB" w:rsidRPr="00FF7585" w:rsidTr="00220099">
        <w:trPr>
          <w:cantSplit/>
          <w:trHeight w:val="288"/>
        </w:trPr>
        <w:tc>
          <w:tcPr>
            <w:tcW w:w="9918" w:type="dxa"/>
            <w:gridSpan w:val="2"/>
            <w:vAlign w:val="bottom"/>
          </w:tcPr>
          <w:p w:rsidR="00C64BFB" w:rsidRPr="00FF7585" w:rsidRDefault="00211E01" w:rsidP="002621B0">
            <w:pPr>
              <w:numPr>
                <w:ilvl w:val="12"/>
                <w:numId w:val="0"/>
              </w:numPr>
              <w:ind w:left="180"/>
              <w:rPr>
                <w:rFonts w:cs="Arial"/>
                <w:sz w:val="20"/>
              </w:rPr>
            </w:pPr>
            <w:r w:rsidRPr="00FF7585">
              <w:rPr>
                <w:rFonts w:cs="Arial"/>
                <w:b/>
                <w:sz w:val="20"/>
              </w:rPr>
              <w:t xml:space="preserve">Domestic Violence </w:t>
            </w:r>
            <w:r w:rsidR="00C64BFB" w:rsidRPr="00FF7585">
              <w:rPr>
                <w:rFonts w:cs="Arial"/>
                <w:b/>
                <w:sz w:val="20"/>
              </w:rPr>
              <w:t>Temporary Protection Order (“</w:t>
            </w:r>
            <w:r w:rsidR="00723094" w:rsidRPr="00FF7585">
              <w:rPr>
                <w:rFonts w:cs="Arial"/>
                <w:b/>
                <w:sz w:val="20"/>
              </w:rPr>
              <w:t>DV</w:t>
            </w:r>
            <w:r w:rsidR="00C64BFB" w:rsidRPr="00FF7585">
              <w:rPr>
                <w:rFonts w:cs="Arial"/>
                <w:b/>
                <w:sz w:val="20"/>
              </w:rPr>
              <w:t>TPO”)</w:t>
            </w:r>
            <w:r w:rsidR="00C64BFB" w:rsidRPr="00FF7585">
              <w:rPr>
                <w:rFonts w:cs="Arial"/>
                <w:sz w:val="20"/>
              </w:rPr>
              <w:t xml:space="preserve"> is the order the </w:t>
            </w:r>
            <w:r w:rsidR="00BA5FE9" w:rsidRPr="00FF7585">
              <w:rPr>
                <w:rFonts w:cs="Arial"/>
                <w:sz w:val="20"/>
              </w:rPr>
              <w:t>Court</w:t>
            </w:r>
            <w:r w:rsidR="00C64BFB" w:rsidRPr="00FF7585">
              <w:rPr>
                <w:rFonts w:cs="Arial"/>
                <w:sz w:val="20"/>
              </w:rPr>
              <w:t xml:space="preserve"> issues in response to the Motion for Temporary Protection Order.  The </w:t>
            </w:r>
            <w:r w:rsidR="00346B0F" w:rsidRPr="00FF7585">
              <w:rPr>
                <w:rFonts w:cs="Arial"/>
                <w:sz w:val="20"/>
              </w:rPr>
              <w:t>DV</w:t>
            </w:r>
            <w:r w:rsidR="00C64BFB" w:rsidRPr="00FF7585">
              <w:rPr>
                <w:rFonts w:cs="Arial"/>
                <w:sz w:val="20"/>
              </w:rPr>
              <w:t xml:space="preserve">TPO requires the offender to stop abusing and to stay away from the </w:t>
            </w:r>
            <w:r w:rsidR="006867AE" w:rsidRPr="00FF7585">
              <w:rPr>
                <w:rFonts w:cs="Arial"/>
                <w:sz w:val="20"/>
              </w:rPr>
              <w:t xml:space="preserve">victims </w:t>
            </w:r>
            <w:r w:rsidR="00C64BFB" w:rsidRPr="00FF7585">
              <w:rPr>
                <w:rFonts w:cs="Arial"/>
                <w:sz w:val="20"/>
              </w:rPr>
              <w:t xml:space="preserve">named in the Motion for Temporary Protection Order.  A </w:t>
            </w:r>
            <w:r w:rsidR="00346B0F" w:rsidRPr="00FF7585">
              <w:rPr>
                <w:rFonts w:cs="Arial"/>
                <w:sz w:val="20"/>
              </w:rPr>
              <w:t>DV</w:t>
            </w:r>
            <w:r w:rsidR="00C64BFB" w:rsidRPr="00FF7585">
              <w:rPr>
                <w:rFonts w:cs="Arial"/>
                <w:sz w:val="20"/>
              </w:rPr>
              <w:t xml:space="preserve">TPO expires when the alleged offender’s criminal case ends or when a new CPO is issued based on the same </w:t>
            </w:r>
            <w:r w:rsidR="00A731D8" w:rsidRPr="00FF7585">
              <w:rPr>
                <w:rFonts w:cs="Arial"/>
                <w:sz w:val="20"/>
              </w:rPr>
              <w:t>facts</w:t>
            </w:r>
            <w:r w:rsidR="00C64BFB" w:rsidRPr="00FF7585">
              <w:rPr>
                <w:rFonts w:cs="Arial"/>
                <w:sz w:val="20"/>
              </w:rPr>
              <w:t>.</w:t>
            </w:r>
          </w:p>
        </w:tc>
      </w:tr>
      <w:tr w:rsidR="00C64BFB" w:rsidRPr="00FF7585" w:rsidTr="00220099">
        <w:trPr>
          <w:cantSplit/>
          <w:trHeight w:val="144"/>
        </w:trPr>
        <w:tc>
          <w:tcPr>
            <w:tcW w:w="9918" w:type="dxa"/>
            <w:gridSpan w:val="2"/>
            <w:vAlign w:val="bottom"/>
          </w:tcPr>
          <w:p w:rsidR="00C64BFB" w:rsidRPr="00FF7585" w:rsidRDefault="00C64BFB" w:rsidP="00220099">
            <w:pPr>
              <w:ind w:left="180"/>
              <w:rPr>
                <w:rFonts w:cs="Arial"/>
                <w:sz w:val="16"/>
                <w:szCs w:val="16"/>
                <w:u w:val="single"/>
              </w:rPr>
            </w:pPr>
          </w:p>
        </w:tc>
      </w:tr>
      <w:tr w:rsidR="00C64BFB" w:rsidRPr="00FF7585" w:rsidTr="00220099">
        <w:trPr>
          <w:cantSplit/>
          <w:trHeight w:val="288"/>
        </w:trPr>
        <w:tc>
          <w:tcPr>
            <w:tcW w:w="9918" w:type="dxa"/>
            <w:gridSpan w:val="2"/>
            <w:vAlign w:val="bottom"/>
          </w:tcPr>
          <w:p w:rsidR="00C64BFB" w:rsidRPr="00FF7585" w:rsidRDefault="00F1713C" w:rsidP="00220099">
            <w:pPr>
              <w:numPr>
                <w:ilvl w:val="12"/>
                <w:numId w:val="0"/>
              </w:numPr>
              <w:ind w:left="180"/>
              <w:rPr>
                <w:rFonts w:cs="Arial"/>
                <w:sz w:val="20"/>
              </w:rPr>
            </w:pPr>
            <w:r w:rsidRPr="00FF7585">
              <w:rPr>
                <w:rFonts w:ascii="Arial Bold" w:hAnsi="Arial Bold" w:cs="Arial"/>
                <w:b/>
                <w:sz w:val="20"/>
              </w:rPr>
              <w:t>Alleged</w:t>
            </w:r>
            <w:r w:rsidRPr="00FF7585">
              <w:rPr>
                <w:rFonts w:cs="Arial"/>
                <w:b/>
                <w:sz w:val="20"/>
              </w:rPr>
              <w:t xml:space="preserve"> </w:t>
            </w:r>
            <w:r w:rsidR="00C64BFB" w:rsidRPr="00FF7585">
              <w:rPr>
                <w:rFonts w:cs="Arial"/>
                <w:b/>
                <w:sz w:val="20"/>
              </w:rPr>
              <w:t>Victim</w:t>
            </w:r>
            <w:r w:rsidR="00211E01" w:rsidRPr="00FF7585">
              <w:rPr>
                <w:rFonts w:cs="Arial"/>
                <w:b/>
                <w:sz w:val="20"/>
              </w:rPr>
              <w:t xml:space="preserve"> </w:t>
            </w:r>
            <w:r w:rsidR="00C64BFB" w:rsidRPr="00FF7585">
              <w:rPr>
                <w:rFonts w:cs="Arial"/>
                <w:sz w:val="20"/>
              </w:rPr>
              <w:t xml:space="preserve">is the person asking the </w:t>
            </w:r>
            <w:r w:rsidR="00BA5FE9" w:rsidRPr="00FF7585">
              <w:rPr>
                <w:rFonts w:cs="Arial"/>
                <w:sz w:val="20"/>
              </w:rPr>
              <w:t>Court</w:t>
            </w:r>
            <w:r w:rsidR="00C64BFB" w:rsidRPr="00FF7585">
              <w:rPr>
                <w:rFonts w:cs="Arial"/>
                <w:sz w:val="20"/>
              </w:rPr>
              <w:t xml:space="preserve"> for protection in the Motion for a </w:t>
            </w:r>
            <w:r w:rsidR="00346B0F" w:rsidRPr="00FF7585">
              <w:rPr>
                <w:rFonts w:cs="Arial"/>
                <w:sz w:val="20"/>
              </w:rPr>
              <w:t>DV</w:t>
            </w:r>
            <w:r w:rsidR="00C64BFB" w:rsidRPr="00FF7585">
              <w:rPr>
                <w:rFonts w:cs="Arial"/>
                <w:sz w:val="20"/>
              </w:rPr>
              <w:t xml:space="preserve">TPO. </w:t>
            </w:r>
          </w:p>
        </w:tc>
      </w:tr>
      <w:tr w:rsidR="00C64BFB" w:rsidRPr="00FF7585" w:rsidTr="00220099">
        <w:trPr>
          <w:cantSplit/>
          <w:trHeight w:val="144"/>
        </w:trPr>
        <w:tc>
          <w:tcPr>
            <w:tcW w:w="9918" w:type="dxa"/>
            <w:gridSpan w:val="2"/>
            <w:vAlign w:val="bottom"/>
          </w:tcPr>
          <w:p w:rsidR="00C64BFB" w:rsidRPr="00FF7585" w:rsidRDefault="00C64BFB" w:rsidP="00220099">
            <w:pPr>
              <w:ind w:left="180"/>
              <w:rPr>
                <w:rFonts w:cs="Arial"/>
                <w:sz w:val="16"/>
                <w:szCs w:val="16"/>
                <w:u w:val="single"/>
              </w:rPr>
            </w:pPr>
          </w:p>
        </w:tc>
      </w:tr>
      <w:tr w:rsidR="00C64BFB" w:rsidRPr="00FF7585" w:rsidTr="00220099">
        <w:trPr>
          <w:cantSplit/>
          <w:trHeight w:val="288"/>
        </w:trPr>
        <w:tc>
          <w:tcPr>
            <w:tcW w:w="9918" w:type="dxa"/>
            <w:gridSpan w:val="2"/>
            <w:vAlign w:val="bottom"/>
          </w:tcPr>
          <w:p w:rsidR="00C64BFB" w:rsidRPr="00FF7585" w:rsidRDefault="00C64BFB" w:rsidP="00220099">
            <w:pPr>
              <w:numPr>
                <w:ilvl w:val="12"/>
                <w:numId w:val="0"/>
              </w:numPr>
              <w:ind w:left="180"/>
              <w:rPr>
                <w:rFonts w:cs="Arial"/>
                <w:sz w:val="20"/>
              </w:rPr>
            </w:pPr>
            <w:r w:rsidRPr="00FF7585">
              <w:rPr>
                <w:rFonts w:cs="Arial"/>
                <w:b/>
                <w:sz w:val="20"/>
              </w:rPr>
              <w:t>Defendant</w:t>
            </w:r>
            <w:r w:rsidRPr="00FF7585">
              <w:rPr>
                <w:rFonts w:cs="Arial"/>
                <w:sz w:val="20"/>
              </w:rPr>
              <w:t xml:space="preserve"> is the person the Motion for a </w:t>
            </w:r>
            <w:r w:rsidR="00346B0F" w:rsidRPr="00FF7585">
              <w:rPr>
                <w:rFonts w:cs="Arial"/>
                <w:sz w:val="20"/>
              </w:rPr>
              <w:t>DV</w:t>
            </w:r>
            <w:r w:rsidRPr="00FF7585">
              <w:rPr>
                <w:rFonts w:cs="Arial"/>
                <w:sz w:val="20"/>
              </w:rPr>
              <w:t xml:space="preserve">TPO is filed against. The Defendant is the person accused of the crimes of negligent assault, criminal damaging or endangering, criminal mischief, burglary, aggravated trespass, endangering children, </w:t>
            </w:r>
            <w:r w:rsidR="00D34237" w:rsidRPr="00FF7585">
              <w:rPr>
                <w:rFonts w:cs="Arial"/>
                <w:sz w:val="20"/>
              </w:rPr>
              <w:t xml:space="preserve">any sexually oriented offense, </w:t>
            </w:r>
            <w:r w:rsidRPr="00FF7585">
              <w:rPr>
                <w:rFonts w:cs="Arial"/>
                <w:sz w:val="20"/>
              </w:rPr>
              <w:t>or any offense of violence against a family or household member.</w:t>
            </w:r>
            <w:r w:rsidRPr="00FF7585" w:rsidDel="003A5CE7">
              <w:rPr>
                <w:rFonts w:cs="Arial"/>
                <w:sz w:val="20"/>
              </w:rPr>
              <w:t xml:space="preserve"> </w:t>
            </w:r>
          </w:p>
        </w:tc>
      </w:tr>
      <w:tr w:rsidR="00211E01" w:rsidRPr="00FF7585" w:rsidTr="00220099">
        <w:trPr>
          <w:cantSplit/>
          <w:trHeight w:val="288"/>
        </w:trPr>
        <w:tc>
          <w:tcPr>
            <w:tcW w:w="9918" w:type="dxa"/>
            <w:gridSpan w:val="2"/>
            <w:tcBorders>
              <w:top w:val="single" w:sz="24" w:space="0" w:color="auto"/>
              <w:left w:val="single" w:sz="24" w:space="0" w:color="auto"/>
              <w:bottom w:val="single" w:sz="24" w:space="0" w:color="auto"/>
              <w:right w:val="single" w:sz="24" w:space="0" w:color="auto"/>
            </w:tcBorders>
            <w:vAlign w:val="center"/>
          </w:tcPr>
          <w:p w:rsidR="00211E01" w:rsidRPr="00FF7585" w:rsidRDefault="00211E01" w:rsidP="00786ABC">
            <w:pPr>
              <w:pStyle w:val="Heading2"/>
              <w:rPr>
                <w:sz w:val="20"/>
              </w:rPr>
            </w:pPr>
            <w:r w:rsidRPr="00FF7585">
              <w:rPr>
                <w:sz w:val="20"/>
              </w:rPr>
              <w:lastRenderedPageBreak/>
              <w:t>FEES</w:t>
            </w:r>
          </w:p>
        </w:tc>
      </w:tr>
      <w:tr w:rsidR="00C64BFB" w:rsidRPr="00FF7585" w:rsidTr="00220099">
        <w:trPr>
          <w:cantSplit/>
          <w:trHeight w:val="288"/>
        </w:trPr>
        <w:tc>
          <w:tcPr>
            <w:tcW w:w="9918" w:type="dxa"/>
            <w:gridSpan w:val="2"/>
            <w:vAlign w:val="bottom"/>
          </w:tcPr>
          <w:p w:rsidR="00656D96" w:rsidRPr="00FF7585" w:rsidRDefault="006867AE" w:rsidP="002621B0">
            <w:pPr>
              <w:rPr>
                <w:rFonts w:cs="Arial"/>
                <w:sz w:val="20"/>
              </w:rPr>
            </w:pPr>
            <w:r w:rsidRPr="00FF7585">
              <w:rPr>
                <w:rFonts w:cs="Arial"/>
                <w:sz w:val="20"/>
              </w:rPr>
              <w:t xml:space="preserve">You </w:t>
            </w:r>
            <w:r w:rsidR="00003137" w:rsidRPr="00FF7585">
              <w:rPr>
                <w:rFonts w:cs="Arial"/>
                <w:b/>
                <w:sz w:val="20"/>
              </w:rPr>
              <w:t>cannot</w:t>
            </w:r>
            <w:r w:rsidR="00003137" w:rsidRPr="00FF7585">
              <w:rPr>
                <w:rFonts w:cs="Arial"/>
                <w:sz w:val="20"/>
              </w:rPr>
              <w:t xml:space="preserve"> be charged any costs or fees for filing</w:t>
            </w:r>
            <w:r w:rsidR="00FA48A3" w:rsidRPr="00FF7585">
              <w:rPr>
                <w:rFonts w:cs="Arial"/>
                <w:sz w:val="20"/>
              </w:rPr>
              <w:t>,</w:t>
            </w:r>
            <w:r w:rsidR="00FA48A3" w:rsidRPr="00FF7585">
              <w:rPr>
                <w:sz w:val="20"/>
              </w:rPr>
              <w:t xml:space="preserve"> </w:t>
            </w:r>
            <w:r w:rsidR="00656D96" w:rsidRPr="00FF7585">
              <w:rPr>
                <w:sz w:val="20"/>
              </w:rPr>
              <w:t xml:space="preserve">issuing, registering, </w:t>
            </w:r>
            <w:r w:rsidR="00656D96" w:rsidRPr="00FF7585">
              <w:rPr>
                <w:rFonts w:cs="Arial"/>
                <w:sz w:val="20"/>
              </w:rPr>
              <w:t xml:space="preserve">modifying, enforcing, dismissing, withdrawing, </w:t>
            </w:r>
            <w:r w:rsidR="00656D96" w:rsidRPr="00FF7585">
              <w:rPr>
                <w:sz w:val="20"/>
              </w:rPr>
              <w:t xml:space="preserve">serving, or </w:t>
            </w:r>
            <w:r w:rsidR="00003137" w:rsidRPr="00FF7585">
              <w:rPr>
                <w:rFonts w:cs="Arial"/>
                <w:sz w:val="20"/>
              </w:rPr>
              <w:t>obtaining a protection order.</w:t>
            </w:r>
            <w:r w:rsidR="00FA48A3" w:rsidRPr="00FF7585">
              <w:rPr>
                <w:rFonts w:cs="Arial"/>
                <w:sz w:val="20"/>
              </w:rPr>
              <w:t xml:space="preserve"> </w:t>
            </w:r>
          </w:p>
        </w:tc>
      </w:tr>
      <w:tr w:rsidR="00C64BFB" w:rsidRPr="00FF7585" w:rsidTr="00220099">
        <w:trPr>
          <w:cantSplit/>
          <w:trHeight w:val="144"/>
        </w:trPr>
        <w:tc>
          <w:tcPr>
            <w:tcW w:w="9918" w:type="dxa"/>
            <w:gridSpan w:val="2"/>
            <w:tcBorders>
              <w:bottom w:val="single" w:sz="24" w:space="0" w:color="auto"/>
            </w:tcBorders>
          </w:tcPr>
          <w:p w:rsidR="00C64BFB" w:rsidRPr="00FF7585" w:rsidRDefault="00C64BFB" w:rsidP="00C64BFB">
            <w:pPr>
              <w:jc w:val="both"/>
              <w:rPr>
                <w:rFonts w:cs="Arial"/>
                <w:sz w:val="16"/>
                <w:szCs w:val="16"/>
              </w:rPr>
            </w:pPr>
          </w:p>
        </w:tc>
      </w:tr>
      <w:tr w:rsidR="00C64BFB" w:rsidRPr="00FF7585" w:rsidTr="00220099">
        <w:trPr>
          <w:cantSplit/>
          <w:trHeight w:val="288"/>
        </w:trPr>
        <w:tc>
          <w:tcPr>
            <w:tcW w:w="9918" w:type="dxa"/>
            <w:gridSpan w:val="2"/>
            <w:tcBorders>
              <w:top w:val="single" w:sz="24" w:space="0" w:color="auto"/>
              <w:left w:val="single" w:sz="24" w:space="0" w:color="auto"/>
              <w:bottom w:val="single" w:sz="24" w:space="0" w:color="auto"/>
              <w:right w:val="single" w:sz="24" w:space="0" w:color="auto"/>
            </w:tcBorders>
            <w:vAlign w:val="center"/>
          </w:tcPr>
          <w:p w:rsidR="00C64BFB" w:rsidRPr="00FF7585" w:rsidRDefault="001F52E0" w:rsidP="001F52E0">
            <w:pPr>
              <w:pStyle w:val="Heading2"/>
              <w:rPr>
                <w:sz w:val="20"/>
                <w:u w:val="single"/>
              </w:rPr>
            </w:pPr>
            <w:r w:rsidRPr="00FF7585">
              <w:rPr>
                <w:sz w:val="20"/>
              </w:rPr>
              <w:t xml:space="preserve">DOMESTIC VIOLENCE </w:t>
            </w:r>
            <w:r w:rsidR="00C64BFB" w:rsidRPr="00FF7585">
              <w:rPr>
                <w:sz w:val="20"/>
              </w:rPr>
              <w:t>CIVIL PROTECTION ORDERS</w:t>
            </w:r>
            <w:r w:rsidRPr="00FF7585">
              <w:rPr>
                <w:sz w:val="20"/>
              </w:rPr>
              <w:t xml:space="preserve"> </w:t>
            </w:r>
            <w:r w:rsidRPr="003E1B45">
              <w:rPr>
                <w:sz w:val="20"/>
              </w:rPr>
              <w:t>(CPO)</w:t>
            </w:r>
          </w:p>
        </w:tc>
      </w:tr>
      <w:tr w:rsidR="00C64BFB" w:rsidRPr="00FF7585" w:rsidTr="00220099">
        <w:trPr>
          <w:cantSplit/>
          <w:trHeight w:val="288"/>
        </w:trPr>
        <w:tc>
          <w:tcPr>
            <w:tcW w:w="9918" w:type="dxa"/>
            <w:gridSpan w:val="2"/>
            <w:vAlign w:val="bottom"/>
          </w:tcPr>
          <w:p w:rsidR="00C64BFB" w:rsidRPr="00FF7585" w:rsidRDefault="00C64BFB" w:rsidP="00CD2506">
            <w:pPr>
              <w:rPr>
                <w:rFonts w:cs="Arial"/>
                <w:sz w:val="20"/>
              </w:rPr>
            </w:pPr>
            <w:r w:rsidRPr="00FF7585">
              <w:rPr>
                <w:rFonts w:cs="Arial"/>
                <w:b/>
                <w:sz w:val="20"/>
              </w:rPr>
              <w:t xml:space="preserve">What is a </w:t>
            </w:r>
            <w:r w:rsidR="00211E01" w:rsidRPr="00FF7585">
              <w:rPr>
                <w:rFonts w:cs="Arial"/>
                <w:b/>
                <w:sz w:val="20"/>
              </w:rPr>
              <w:t xml:space="preserve">Domestic Violence </w:t>
            </w:r>
            <w:r w:rsidRPr="00FF7585">
              <w:rPr>
                <w:rFonts w:cs="Arial"/>
                <w:b/>
                <w:sz w:val="20"/>
              </w:rPr>
              <w:t>Civil Protection Order (“CPO”)?</w:t>
            </w:r>
          </w:p>
        </w:tc>
      </w:tr>
      <w:tr w:rsidR="00850A85" w:rsidRPr="00FF7585" w:rsidTr="00220099">
        <w:trPr>
          <w:cantSplit/>
          <w:trHeight w:val="288"/>
        </w:trPr>
        <w:tc>
          <w:tcPr>
            <w:tcW w:w="9918" w:type="dxa"/>
            <w:gridSpan w:val="2"/>
            <w:vAlign w:val="bottom"/>
          </w:tcPr>
          <w:p w:rsidR="00850A85" w:rsidRPr="00FF7585" w:rsidRDefault="001D77B7" w:rsidP="002621B0">
            <w:pPr>
              <w:numPr>
                <w:ilvl w:val="12"/>
                <w:numId w:val="0"/>
              </w:numPr>
              <w:ind w:left="180"/>
              <w:rPr>
                <w:rFonts w:cs="Arial"/>
                <w:b/>
                <w:sz w:val="16"/>
                <w:szCs w:val="16"/>
              </w:rPr>
            </w:pPr>
            <w:r w:rsidRPr="00FF7585">
              <w:rPr>
                <w:rFonts w:cs="Arial"/>
                <w:sz w:val="20"/>
              </w:rPr>
              <w:t xml:space="preserve">A CPO is issued by a domestic relations </w:t>
            </w:r>
            <w:r w:rsidR="0047673B" w:rsidRPr="00FF7585">
              <w:rPr>
                <w:rFonts w:cs="Arial"/>
                <w:sz w:val="20"/>
              </w:rPr>
              <w:t xml:space="preserve">court </w:t>
            </w:r>
            <w:r w:rsidRPr="00FF7585">
              <w:rPr>
                <w:rFonts w:cs="Arial"/>
                <w:sz w:val="20"/>
              </w:rPr>
              <w:t>to protect a victim of domestic violence.  A CPO is intended to prevent further domestic violence. It orders someone who has been abusive to do or not do certain things in the future. You may want to consider getting a CPO even if you have a DVTPO from a criminal court because a CPO lasts longer and provides more benefits – such as child custody and support orders. Domestic violence includes the commission of sexually oriented offenses.</w:t>
            </w:r>
          </w:p>
        </w:tc>
      </w:tr>
      <w:tr w:rsidR="001D77B7" w:rsidRPr="00FF7585" w:rsidTr="00220099">
        <w:trPr>
          <w:cantSplit/>
          <w:trHeight w:val="144"/>
        </w:trPr>
        <w:tc>
          <w:tcPr>
            <w:tcW w:w="9918" w:type="dxa"/>
            <w:gridSpan w:val="2"/>
            <w:vAlign w:val="bottom"/>
          </w:tcPr>
          <w:p w:rsidR="001D77B7" w:rsidRPr="00FF7585" w:rsidRDefault="001D77B7" w:rsidP="00220099">
            <w:pPr>
              <w:ind w:left="180"/>
              <w:rPr>
                <w:rFonts w:cs="Arial"/>
                <w:b/>
                <w:sz w:val="16"/>
                <w:szCs w:val="16"/>
              </w:rPr>
            </w:pPr>
          </w:p>
        </w:tc>
      </w:tr>
      <w:tr w:rsidR="00C64BFB" w:rsidRPr="00FF7585" w:rsidTr="00220099">
        <w:trPr>
          <w:cantSplit/>
          <w:trHeight w:val="288"/>
        </w:trPr>
        <w:tc>
          <w:tcPr>
            <w:tcW w:w="9918" w:type="dxa"/>
            <w:gridSpan w:val="2"/>
            <w:vAlign w:val="bottom"/>
          </w:tcPr>
          <w:p w:rsidR="00C64BFB" w:rsidRPr="00FF7585" w:rsidRDefault="00C64BFB" w:rsidP="002621B0">
            <w:pPr>
              <w:ind w:left="180"/>
              <w:rPr>
                <w:b/>
                <w:sz w:val="20"/>
              </w:rPr>
            </w:pPr>
            <w:r w:rsidRPr="00FF7585">
              <w:rPr>
                <w:rFonts w:cs="Arial"/>
                <w:sz w:val="20"/>
              </w:rPr>
              <w:t>Violating a CPO is a crime. If the Respondent violates the CPO, he or she may be arrested, jailed, and fined for d</w:t>
            </w:r>
            <w:r w:rsidR="00786ABC" w:rsidRPr="00FF7585">
              <w:rPr>
                <w:rFonts w:cs="Arial"/>
                <w:sz w:val="20"/>
              </w:rPr>
              <w:t xml:space="preserve">isobeying the CPO. </w:t>
            </w:r>
            <w:r w:rsidRPr="00FF7585">
              <w:rPr>
                <w:rFonts w:cs="Arial"/>
                <w:sz w:val="20"/>
              </w:rPr>
              <w:t xml:space="preserve">A CPO can remain in effect for up to </w:t>
            </w:r>
            <w:r w:rsidR="0047673B" w:rsidRPr="00FF7585">
              <w:rPr>
                <w:rFonts w:cs="Arial"/>
                <w:sz w:val="20"/>
              </w:rPr>
              <w:t xml:space="preserve">5 </w:t>
            </w:r>
            <w:r w:rsidRPr="00FF7585">
              <w:rPr>
                <w:rFonts w:cs="Arial"/>
                <w:sz w:val="20"/>
              </w:rPr>
              <w:t xml:space="preserve">years. If the Respondent violates the CPO, you can call the police, go back to the </w:t>
            </w:r>
            <w:r w:rsidR="002479E7" w:rsidRPr="00FF7585">
              <w:rPr>
                <w:rFonts w:cs="Arial"/>
                <w:sz w:val="20"/>
              </w:rPr>
              <w:t xml:space="preserve">domestic relations </w:t>
            </w:r>
            <w:r w:rsidR="00031FE5" w:rsidRPr="00FF7585">
              <w:rPr>
                <w:rFonts w:cs="Arial"/>
                <w:sz w:val="20"/>
              </w:rPr>
              <w:t>court</w:t>
            </w:r>
            <w:r w:rsidR="00BA5FE9" w:rsidRPr="00FF7585">
              <w:rPr>
                <w:rFonts w:cs="Arial"/>
                <w:sz w:val="20"/>
              </w:rPr>
              <w:t xml:space="preserve"> </w:t>
            </w:r>
            <w:r w:rsidRPr="00FF7585">
              <w:rPr>
                <w:rFonts w:cs="Arial"/>
                <w:sz w:val="20"/>
              </w:rPr>
              <w:t>to file a contempt charge, and go to the prosecutor's office to have the Respondent charged with the crime of violating the CPO.</w:t>
            </w:r>
          </w:p>
        </w:tc>
      </w:tr>
      <w:tr w:rsidR="00C64BFB" w:rsidRPr="00FF7585" w:rsidTr="00220099">
        <w:trPr>
          <w:cantSplit/>
          <w:trHeight w:val="144"/>
        </w:trPr>
        <w:tc>
          <w:tcPr>
            <w:tcW w:w="9918" w:type="dxa"/>
            <w:gridSpan w:val="2"/>
          </w:tcPr>
          <w:p w:rsidR="00C64BFB" w:rsidRPr="00FF7585" w:rsidDel="009959BD" w:rsidRDefault="00C64BFB" w:rsidP="00C64BFB">
            <w:pPr>
              <w:numPr>
                <w:ilvl w:val="12"/>
                <w:numId w:val="0"/>
              </w:numPr>
              <w:jc w:val="both"/>
              <w:rPr>
                <w:rFonts w:cs="Arial"/>
                <w:sz w:val="16"/>
                <w:szCs w:val="16"/>
              </w:rPr>
            </w:pPr>
          </w:p>
        </w:tc>
      </w:tr>
      <w:tr w:rsidR="00C64BFB" w:rsidRPr="00FF7585" w:rsidTr="00220099">
        <w:trPr>
          <w:cantSplit/>
          <w:trHeight w:val="288"/>
        </w:trPr>
        <w:tc>
          <w:tcPr>
            <w:tcW w:w="9918" w:type="dxa"/>
            <w:gridSpan w:val="2"/>
            <w:vAlign w:val="bottom"/>
          </w:tcPr>
          <w:p w:rsidR="00C64BFB" w:rsidRPr="00FF7585" w:rsidDel="009959BD" w:rsidRDefault="00C64BFB" w:rsidP="0096465B">
            <w:pPr>
              <w:numPr>
                <w:ilvl w:val="12"/>
                <w:numId w:val="0"/>
              </w:numPr>
              <w:rPr>
                <w:rFonts w:cs="Arial"/>
                <w:b/>
                <w:sz w:val="20"/>
              </w:rPr>
            </w:pPr>
            <w:r w:rsidRPr="00FF7585">
              <w:rPr>
                <w:rFonts w:cs="Arial"/>
                <w:b/>
                <w:sz w:val="20"/>
              </w:rPr>
              <w:t xml:space="preserve">Why get a </w:t>
            </w:r>
            <w:r w:rsidR="00211E01" w:rsidRPr="00FF7585">
              <w:rPr>
                <w:rFonts w:cs="Arial"/>
                <w:b/>
                <w:sz w:val="20"/>
              </w:rPr>
              <w:t xml:space="preserve">Domestic Violence </w:t>
            </w:r>
            <w:r w:rsidRPr="00FF7585">
              <w:rPr>
                <w:rFonts w:cs="Arial"/>
                <w:b/>
                <w:sz w:val="20"/>
              </w:rPr>
              <w:t>Civil Protection Order?</w:t>
            </w:r>
          </w:p>
        </w:tc>
      </w:tr>
      <w:tr w:rsidR="001D77B7" w:rsidRPr="00FF7585" w:rsidTr="00220099">
        <w:trPr>
          <w:cantSplit/>
          <w:trHeight w:val="288"/>
        </w:trPr>
        <w:tc>
          <w:tcPr>
            <w:tcW w:w="9918" w:type="dxa"/>
            <w:gridSpan w:val="2"/>
          </w:tcPr>
          <w:p w:rsidR="001D77B7" w:rsidRPr="00FF7585" w:rsidRDefault="001D77B7" w:rsidP="006867AE">
            <w:pPr>
              <w:numPr>
                <w:ilvl w:val="12"/>
                <w:numId w:val="0"/>
              </w:numPr>
              <w:ind w:left="180"/>
              <w:jc w:val="both"/>
              <w:rPr>
                <w:rFonts w:cs="Arial"/>
                <w:b/>
                <w:sz w:val="16"/>
                <w:szCs w:val="16"/>
              </w:rPr>
            </w:pPr>
            <w:r w:rsidRPr="00FF7585">
              <w:rPr>
                <w:rFonts w:cs="Arial"/>
                <w:sz w:val="20"/>
              </w:rPr>
              <w:t>If you are a victim of domestic violence, a CPO may help you. Once domestic violence starts, the violence often happens more often and gets increasingly severe. A CPO may stop this cycle of violence because the Court orders the Respondent to stop hurting or threatening you and your family or household members. The Court can use a CPO to order the Respondent to stay away from you for up to five years. A CPO can give you time to "sort things out" and decide what you want to do next without having to be afraid all of the time. If your children have seen domestic violence, a CPO may give all of you a chance to get some help so that you and your children are safe.</w:t>
            </w:r>
          </w:p>
        </w:tc>
      </w:tr>
      <w:tr w:rsidR="001D77B7" w:rsidRPr="00FF7585" w:rsidTr="00220099">
        <w:trPr>
          <w:cantSplit/>
          <w:trHeight w:val="144"/>
        </w:trPr>
        <w:tc>
          <w:tcPr>
            <w:tcW w:w="9918" w:type="dxa"/>
            <w:gridSpan w:val="2"/>
          </w:tcPr>
          <w:p w:rsidR="001D77B7" w:rsidRPr="00FF7585" w:rsidRDefault="001D77B7" w:rsidP="00220099">
            <w:pPr>
              <w:numPr>
                <w:ilvl w:val="12"/>
                <w:numId w:val="0"/>
              </w:numPr>
              <w:ind w:left="180"/>
              <w:jc w:val="both"/>
              <w:rPr>
                <w:rFonts w:cs="Arial"/>
                <w:b/>
                <w:sz w:val="16"/>
                <w:szCs w:val="16"/>
              </w:rPr>
            </w:pPr>
          </w:p>
        </w:tc>
      </w:tr>
      <w:tr w:rsidR="001D77B7" w:rsidRPr="00FF7585" w:rsidTr="00220099">
        <w:trPr>
          <w:cantSplit/>
          <w:trHeight w:val="288"/>
        </w:trPr>
        <w:tc>
          <w:tcPr>
            <w:tcW w:w="9918" w:type="dxa"/>
            <w:gridSpan w:val="2"/>
          </w:tcPr>
          <w:p w:rsidR="001D77B7" w:rsidRPr="00FF7585" w:rsidRDefault="001D77B7" w:rsidP="00220099">
            <w:pPr>
              <w:numPr>
                <w:ilvl w:val="12"/>
                <w:numId w:val="0"/>
              </w:numPr>
              <w:ind w:left="180"/>
              <w:jc w:val="both"/>
              <w:rPr>
                <w:rFonts w:cs="Arial"/>
                <w:b/>
                <w:sz w:val="16"/>
                <w:szCs w:val="16"/>
              </w:rPr>
            </w:pPr>
            <w:r w:rsidRPr="00FF7585">
              <w:rPr>
                <w:rFonts w:cs="Arial"/>
                <w:sz w:val="20"/>
              </w:rPr>
              <w:t xml:space="preserve">Domestic violence is a crime. A CPO tells the Respondent you and the Court </w:t>
            </w:r>
            <w:proofErr w:type="gramStart"/>
            <w:r w:rsidRPr="00FF7585">
              <w:rPr>
                <w:rFonts w:cs="Arial"/>
                <w:sz w:val="20"/>
              </w:rPr>
              <w:t>are</w:t>
            </w:r>
            <w:proofErr w:type="gramEnd"/>
            <w:r w:rsidRPr="00FF7585">
              <w:rPr>
                <w:rFonts w:cs="Arial"/>
                <w:sz w:val="20"/>
              </w:rPr>
              <w:t xml:space="preserve"> serious about requiring the Respondent to stop his or her abusive behavior and not to hurt or threaten you again.</w:t>
            </w:r>
          </w:p>
        </w:tc>
      </w:tr>
      <w:tr w:rsidR="001D77B7" w:rsidRPr="00FF7585" w:rsidTr="00220099">
        <w:trPr>
          <w:cantSplit/>
          <w:trHeight w:val="144"/>
        </w:trPr>
        <w:tc>
          <w:tcPr>
            <w:tcW w:w="9918" w:type="dxa"/>
            <w:gridSpan w:val="2"/>
          </w:tcPr>
          <w:p w:rsidR="001D77B7" w:rsidRPr="00FF7585" w:rsidRDefault="001D77B7" w:rsidP="00220099">
            <w:pPr>
              <w:numPr>
                <w:ilvl w:val="12"/>
                <w:numId w:val="0"/>
              </w:numPr>
              <w:ind w:left="180"/>
              <w:jc w:val="both"/>
              <w:rPr>
                <w:rFonts w:cs="Arial"/>
                <w:sz w:val="20"/>
              </w:rPr>
            </w:pPr>
          </w:p>
        </w:tc>
      </w:tr>
      <w:tr w:rsidR="001D77B7" w:rsidRPr="00FF7585" w:rsidTr="00220099">
        <w:trPr>
          <w:cantSplit/>
          <w:trHeight w:val="288"/>
        </w:trPr>
        <w:tc>
          <w:tcPr>
            <w:tcW w:w="9918" w:type="dxa"/>
            <w:gridSpan w:val="2"/>
          </w:tcPr>
          <w:p w:rsidR="001D77B7" w:rsidRPr="00FF7585" w:rsidRDefault="001D77B7" w:rsidP="00220099">
            <w:pPr>
              <w:numPr>
                <w:ilvl w:val="12"/>
                <w:numId w:val="0"/>
              </w:numPr>
              <w:ind w:left="180"/>
              <w:jc w:val="both"/>
              <w:rPr>
                <w:rFonts w:cs="Arial"/>
                <w:sz w:val="20"/>
              </w:rPr>
            </w:pPr>
            <w:r w:rsidRPr="00FF7585">
              <w:rPr>
                <w:rFonts w:cs="Arial"/>
                <w:sz w:val="20"/>
              </w:rPr>
              <w:t>A CPO sets some "rules" that the Respondent must obey while the CPO is in effect. These rules may require the Respondent to pay child or spousal support; give up possession of a home or car; and/or obey the Court’s orders about visitation.</w:t>
            </w:r>
          </w:p>
        </w:tc>
      </w:tr>
      <w:tr w:rsidR="001D77B7" w:rsidRPr="00FF7585" w:rsidTr="00220099">
        <w:trPr>
          <w:cantSplit/>
          <w:trHeight w:val="144"/>
        </w:trPr>
        <w:tc>
          <w:tcPr>
            <w:tcW w:w="9918" w:type="dxa"/>
            <w:gridSpan w:val="2"/>
          </w:tcPr>
          <w:p w:rsidR="001D77B7" w:rsidRPr="00FF7585" w:rsidRDefault="001D77B7" w:rsidP="00220099">
            <w:pPr>
              <w:numPr>
                <w:ilvl w:val="12"/>
                <w:numId w:val="0"/>
              </w:numPr>
              <w:ind w:left="180"/>
              <w:jc w:val="both"/>
              <w:rPr>
                <w:rFonts w:cs="Arial"/>
                <w:sz w:val="16"/>
                <w:szCs w:val="16"/>
              </w:rPr>
            </w:pPr>
          </w:p>
        </w:tc>
      </w:tr>
      <w:tr w:rsidR="00C64BFB" w:rsidRPr="00FF7585" w:rsidTr="00220099">
        <w:trPr>
          <w:cantSplit/>
          <w:trHeight w:val="288"/>
        </w:trPr>
        <w:tc>
          <w:tcPr>
            <w:tcW w:w="9918" w:type="dxa"/>
            <w:gridSpan w:val="2"/>
          </w:tcPr>
          <w:p w:rsidR="00C64BFB" w:rsidRPr="00FF7585" w:rsidRDefault="00C64BFB" w:rsidP="00901DD4">
            <w:pPr>
              <w:ind w:left="180"/>
              <w:jc w:val="both"/>
            </w:pPr>
            <w:r w:rsidRPr="00FF7585">
              <w:rPr>
                <w:sz w:val="20"/>
              </w:rPr>
              <w:br w:type="page"/>
            </w:r>
            <w:r w:rsidRPr="00FF7585">
              <w:rPr>
                <w:rFonts w:cs="Arial"/>
                <w:sz w:val="20"/>
              </w:rPr>
              <w:t xml:space="preserve">A CPO issued by a </w:t>
            </w:r>
            <w:r w:rsidR="002479E7" w:rsidRPr="00FF7585">
              <w:rPr>
                <w:rFonts w:cs="Arial"/>
                <w:sz w:val="20"/>
              </w:rPr>
              <w:t xml:space="preserve">domestic relations </w:t>
            </w:r>
            <w:r w:rsidR="0047673B" w:rsidRPr="00FF7585">
              <w:rPr>
                <w:rFonts w:cs="Arial"/>
                <w:sz w:val="20"/>
              </w:rPr>
              <w:t>court</w:t>
            </w:r>
            <w:r w:rsidR="00BA5FE9" w:rsidRPr="00FF7585">
              <w:rPr>
                <w:rFonts w:cs="Arial"/>
                <w:sz w:val="20"/>
              </w:rPr>
              <w:t xml:space="preserve"> </w:t>
            </w:r>
            <w:r w:rsidRPr="00FF7585">
              <w:rPr>
                <w:rFonts w:cs="Arial"/>
                <w:sz w:val="20"/>
              </w:rPr>
              <w:t xml:space="preserve">may last longer than a </w:t>
            </w:r>
            <w:r w:rsidR="00346B0F" w:rsidRPr="00FF7585">
              <w:rPr>
                <w:rFonts w:cs="Arial"/>
                <w:sz w:val="20"/>
              </w:rPr>
              <w:t>DV</w:t>
            </w:r>
            <w:r w:rsidRPr="00FF7585">
              <w:rPr>
                <w:rFonts w:cs="Arial"/>
                <w:sz w:val="20"/>
              </w:rPr>
              <w:t>TPO issued by a criminal court and c</w:t>
            </w:r>
            <w:r w:rsidR="00786ABC" w:rsidRPr="00FF7585">
              <w:rPr>
                <w:rFonts w:cs="Arial"/>
                <w:sz w:val="20"/>
              </w:rPr>
              <w:t xml:space="preserve">an provide more kinds of help. </w:t>
            </w:r>
            <w:r w:rsidRPr="00FF7585">
              <w:rPr>
                <w:rFonts w:cs="Arial"/>
                <w:sz w:val="20"/>
              </w:rPr>
              <w:t>You should know that if you get a CPO</w:t>
            </w:r>
            <w:r w:rsidR="00A731D8" w:rsidRPr="00FF7585">
              <w:rPr>
                <w:rFonts w:cs="Arial"/>
                <w:sz w:val="20"/>
              </w:rPr>
              <w:t xml:space="preserve"> based upon the same facts as the DVTPO</w:t>
            </w:r>
            <w:r w:rsidRPr="00FF7585">
              <w:rPr>
                <w:rFonts w:cs="Arial"/>
                <w:sz w:val="20"/>
              </w:rPr>
              <w:t xml:space="preserve">, the </w:t>
            </w:r>
            <w:r w:rsidR="00346B0F" w:rsidRPr="00FF7585">
              <w:rPr>
                <w:rFonts w:cs="Arial"/>
                <w:sz w:val="20"/>
              </w:rPr>
              <w:t>DV</w:t>
            </w:r>
            <w:r w:rsidRPr="00FF7585">
              <w:rPr>
                <w:rFonts w:cs="Arial"/>
                <w:sz w:val="20"/>
              </w:rPr>
              <w:t xml:space="preserve">TPO from </w:t>
            </w:r>
            <w:r w:rsidR="00A24C33" w:rsidRPr="00FF7585">
              <w:rPr>
                <w:rFonts w:cs="Arial"/>
                <w:sz w:val="20"/>
              </w:rPr>
              <w:t xml:space="preserve">the </w:t>
            </w:r>
            <w:r w:rsidRPr="00FF7585">
              <w:rPr>
                <w:rFonts w:cs="Arial"/>
                <w:sz w:val="20"/>
              </w:rPr>
              <w:t>criminal court will</w:t>
            </w:r>
            <w:r w:rsidR="00F1713C" w:rsidRPr="00FF7585">
              <w:rPr>
                <w:rFonts w:cs="Arial"/>
                <w:sz w:val="20"/>
              </w:rPr>
              <w:t xml:space="preserve"> automatically</w:t>
            </w:r>
            <w:r w:rsidRPr="00FF7585">
              <w:rPr>
                <w:rFonts w:cs="Arial"/>
                <w:sz w:val="20"/>
              </w:rPr>
              <w:t xml:space="preserve"> </w:t>
            </w:r>
            <w:r w:rsidR="000D6BC9" w:rsidRPr="00FF7585">
              <w:rPr>
                <w:rFonts w:cs="Arial"/>
                <w:sz w:val="20"/>
              </w:rPr>
              <w:t>end,</w:t>
            </w:r>
            <w:r w:rsidR="00A24C33" w:rsidRPr="00FF7585">
              <w:rPr>
                <w:rFonts w:cs="Arial"/>
                <w:sz w:val="20"/>
              </w:rPr>
              <w:t xml:space="preserve"> even if the criminal case continues</w:t>
            </w:r>
            <w:r w:rsidRPr="00FF7585">
              <w:rPr>
                <w:rFonts w:cs="Arial"/>
                <w:sz w:val="20"/>
              </w:rPr>
              <w:t>.</w:t>
            </w:r>
          </w:p>
        </w:tc>
      </w:tr>
      <w:tr w:rsidR="00087962" w:rsidRPr="00FF7585" w:rsidTr="00220099">
        <w:trPr>
          <w:cantSplit/>
          <w:trHeight w:val="144"/>
        </w:trPr>
        <w:tc>
          <w:tcPr>
            <w:tcW w:w="9918" w:type="dxa"/>
            <w:gridSpan w:val="2"/>
          </w:tcPr>
          <w:p w:rsidR="00087962" w:rsidRPr="00FF7585" w:rsidRDefault="00087962" w:rsidP="00C64BFB">
            <w:pPr>
              <w:ind w:left="720"/>
              <w:jc w:val="both"/>
              <w:rPr>
                <w:sz w:val="16"/>
                <w:szCs w:val="16"/>
              </w:rPr>
            </w:pPr>
          </w:p>
        </w:tc>
      </w:tr>
      <w:tr w:rsidR="00C64BFB" w:rsidRPr="00FF7585" w:rsidTr="00220099">
        <w:trPr>
          <w:cantSplit/>
          <w:trHeight w:val="288"/>
        </w:trPr>
        <w:tc>
          <w:tcPr>
            <w:tcW w:w="9918" w:type="dxa"/>
            <w:gridSpan w:val="2"/>
            <w:vAlign w:val="bottom"/>
          </w:tcPr>
          <w:p w:rsidR="00C64BFB" w:rsidRPr="00FF7585" w:rsidRDefault="00C64BFB" w:rsidP="009D172A">
            <w:pPr>
              <w:rPr>
                <w:rFonts w:cs="Arial"/>
                <w:sz w:val="20"/>
              </w:rPr>
            </w:pPr>
            <w:r w:rsidRPr="00FF7585">
              <w:rPr>
                <w:rFonts w:cs="Arial"/>
                <w:b/>
                <w:sz w:val="20"/>
              </w:rPr>
              <w:t xml:space="preserve">Who can get a </w:t>
            </w:r>
            <w:r w:rsidR="00A24C33" w:rsidRPr="00FF7585">
              <w:rPr>
                <w:rFonts w:cs="Arial"/>
                <w:b/>
                <w:sz w:val="20"/>
              </w:rPr>
              <w:t xml:space="preserve">Domestic Violence </w:t>
            </w:r>
            <w:r w:rsidRPr="00FF7585">
              <w:rPr>
                <w:rFonts w:cs="Arial"/>
                <w:b/>
                <w:sz w:val="20"/>
              </w:rPr>
              <w:t>Civil Protection Order?</w:t>
            </w:r>
          </w:p>
        </w:tc>
      </w:tr>
      <w:tr w:rsidR="001D77B7" w:rsidRPr="00FF7585" w:rsidTr="00220099">
        <w:trPr>
          <w:cantSplit/>
          <w:trHeight w:val="288"/>
        </w:trPr>
        <w:tc>
          <w:tcPr>
            <w:tcW w:w="9918" w:type="dxa"/>
            <w:gridSpan w:val="2"/>
            <w:vAlign w:val="bottom"/>
          </w:tcPr>
          <w:p w:rsidR="001D77B7" w:rsidRPr="00FF7585" w:rsidRDefault="001D77B7" w:rsidP="00220099">
            <w:pPr>
              <w:numPr>
                <w:ilvl w:val="12"/>
                <w:numId w:val="0"/>
              </w:numPr>
              <w:ind w:left="180"/>
              <w:rPr>
                <w:rFonts w:cs="Arial"/>
                <w:b/>
                <w:sz w:val="16"/>
                <w:szCs w:val="16"/>
              </w:rPr>
            </w:pPr>
            <w:r w:rsidRPr="00FF7585">
              <w:rPr>
                <w:rFonts w:cs="Arial"/>
                <w:sz w:val="20"/>
              </w:rPr>
              <w:t xml:space="preserve">You can apply for a CPO if you are related to the Respondent by blood or marriage AND have lived with Respondent at any time; OR you are living with or have lived with the Respondent during the past five years; OR you used to be married to the Respondent; OR you have a child with the Respondent, whether or not you ever married or lived together. </w:t>
            </w:r>
          </w:p>
        </w:tc>
      </w:tr>
      <w:tr w:rsidR="001D77B7" w:rsidRPr="00FF7585" w:rsidTr="00220099">
        <w:trPr>
          <w:cantSplit/>
          <w:trHeight w:val="144"/>
        </w:trPr>
        <w:tc>
          <w:tcPr>
            <w:tcW w:w="9918" w:type="dxa"/>
            <w:gridSpan w:val="2"/>
            <w:vAlign w:val="bottom"/>
          </w:tcPr>
          <w:p w:rsidR="001D77B7" w:rsidRPr="00FF7585" w:rsidRDefault="001D77B7" w:rsidP="00220099">
            <w:pPr>
              <w:ind w:left="180"/>
              <w:rPr>
                <w:rFonts w:cs="Arial"/>
                <w:b/>
                <w:sz w:val="16"/>
                <w:szCs w:val="16"/>
              </w:rPr>
            </w:pPr>
          </w:p>
        </w:tc>
      </w:tr>
      <w:tr w:rsidR="001D77B7" w:rsidRPr="00FF7585" w:rsidTr="00220099">
        <w:trPr>
          <w:cantSplit/>
          <w:trHeight w:val="288"/>
        </w:trPr>
        <w:tc>
          <w:tcPr>
            <w:tcW w:w="9918" w:type="dxa"/>
            <w:gridSpan w:val="2"/>
            <w:vAlign w:val="bottom"/>
          </w:tcPr>
          <w:p w:rsidR="001D77B7" w:rsidRPr="00FF7585" w:rsidRDefault="001D77B7" w:rsidP="00220099">
            <w:pPr>
              <w:numPr>
                <w:ilvl w:val="12"/>
                <w:numId w:val="0"/>
              </w:numPr>
              <w:ind w:left="180"/>
              <w:rPr>
                <w:rFonts w:cs="Arial"/>
                <w:b/>
                <w:sz w:val="16"/>
                <w:szCs w:val="16"/>
              </w:rPr>
            </w:pPr>
            <w:r w:rsidRPr="00FF7585">
              <w:rPr>
                <w:rFonts w:cs="Arial"/>
                <w:sz w:val="20"/>
              </w:rPr>
              <w:t>You can also get a CPO for any member of your household.</w:t>
            </w:r>
          </w:p>
        </w:tc>
      </w:tr>
      <w:tr w:rsidR="001D77B7" w:rsidRPr="00FF7585" w:rsidTr="00220099">
        <w:trPr>
          <w:cantSplit/>
          <w:trHeight w:val="144"/>
        </w:trPr>
        <w:tc>
          <w:tcPr>
            <w:tcW w:w="9918" w:type="dxa"/>
            <w:gridSpan w:val="2"/>
            <w:vAlign w:val="bottom"/>
          </w:tcPr>
          <w:p w:rsidR="001D77B7" w:rsidRPr="00FF7585" w:rsidRDefault="001D77B7" w:rsidP="00220099">
            <w:pPr>
              <w:ind w:left="180"/>
              <w:rPr>
                <w:rFonts w:cs="Arial"/>
                <w:b/>
                <w:sz w:val="16"/>
                <w:szCs w:val="16"/>
              </w:rPr>
            </w:pPr>
          </w:p>
        </w:tc>
      </w:tr>
      <w:tr w:rsidR="001D77B7" w:rsidRPr="00FF7585" w:rsidTr="00220099">
        <w:trPr>
          <w:cantSplit/>
          <w:trHeight w:val="288"/>
        </w:trPr>
        <w:tc>
          <w:tcPr>
            <w:tcW w:w="9918" w:type="dxa"/>
            <w:gridSpan w:val="2"/>
            <w:vAlign w:val="bottom"/>
          </w:tcPr>
          <w:p w:rsidR="001D77B7" w:rsidRPr="00FF7585" w:rsidRDefault="001D77B7" w:rsidP="00220099">
            <w:pPr>
              <w:numPr>
                <w:ilvl w:val="12"/>
                <w:numId w:val="0"/>
              </w:numPr>
              <w:ind w:left="180"/>
              <w:rPr>
                <w:rFonts w:cs="Arial"/>
                <w:b/>
                <w:sz w:val="16"/>
                <w:szCs w:val="16"/>
              </w:rPr>
            </w:pPr>
            <w:r w:rsidRPr="00FF7585">
              <w:rPr>
                <w:rFonts w:cs="Arial"/>
                <w:sz w:val="20"/>
              </w:rPr>
              <w:t xml:space="preserve">You </w:t>
            </w:r>
            <w:r w:rsidRPr="00FF7585">
              <w:rPr>
                <w:rFonts w:cs="Arial"/>
                <w:sz w:val="20"/>
                <w:u w:val="single"/>
              </w:rPr>
              <w:t>may</w:t>
            </w:r>
            <w:r w:rsidRPr="00FF7585">
              <w:rPr>
                <w:rFonts w:cs="Arial"/>
                <w:sz w:val="20"/>
              </w:rPr>
              <w:t xml:space="preserve"> be able to get a CPO if you have been dating the Respondent; if you share family or financial responsibilities with the Respondent; AND you have an intimate relationship with the Respondent.</w:t>
            </w:r>
          </w:p>
        </w:tc>
      </w:tr>
      <w:tr w:rsidR="001D77B7" w:rsidRPr="00FF7585" w:rsidTr="00220099">
        <w:trPr>
          <w:cantSplit/>
          <w:trHeight w:val="144"/>
        </w:trPr>
        <w:tc>
          <w:tcPr>
            <w:tcW w:w="9918" w:type="dxa"/>
            <w:gridSpan w:val="2"/>
            <w:vAlign w:val="bottom"/>
          </w:tcPr>
          <w:p w:rsidR="001D77B7" w:rsidRPr="00FF7585" w:rsidRDefault="001D77B7" w:rsidP="00220099">
            <w:pPr>
              <w:ind w:left="180"/>
              <w:rPr>
                <w:rFonts w:cs="Arial"/>
                <w:b/>
                <w:sz w:val="16"/>
                <w:szCs w:val="16"/>
              </w:rPr>
            </w:pPr>
          </w:p>
        </w:tc>
      </w:tr>
      <w:tr w:rsidR="001D77B7" w:rsidRPr="00FF7585" w:rsidTr="00220099">
        <w:trPr>
          <w:cantSplit/>
          <w:trHeight w:val="288"/>
        </w:trPr>
        <w:tc>
          <w:tcPr>
            <w:tcW w:w="9918" w:type="dxa"/>
            <w:gridSpan w:val="2"/>
            <w:vAlign w:val="bottom"/>
          </w:tcPr>
          <w:p w:rsidR="001D77B7" w:rsidRPr="00FF7585" w:rsidRDefault="001D77B7" w:rsidP="00220099">
            <w:pPr>
              <w:ind w:left="180"/>
              <w:rPr>
                <w:rFonts w:cs="Arial"/>
                <w:b/>
                <w:sz w:val="16"/>
                <w:szCs w:val="16"/>
              </w:rPr>
            </w:pPr>
            <w:r w:rsidRPr="00FF7585">
              <w:rPr>
                <w:rFonts w:cs="Arial"/>
                <w:sz w:val="20"/>
                <w:u w:val="single"/>
              </w:rPr>
              <w:t>Remember</w:t>
            </w:r>
            <w:r w:rsidRPr="00FF7585">
              <w:rPr>
                <w:rFonts w:cs="Arial"/>
                <w:sz w:val="20"/>
              </w:rPr>
              <w:t xml:space="preserve"> that a CPO has limits. If you suspect that the Respondent will not obey the terms of a CPO, contact your local domestic violence program or the Ohio Domestic Violence Network at 800-934-9840.</w:t>
            </w:r>
          </w:p>
        </w:tc>
      </w:tr>
      <w:tr w:rsidR="00407B81" w:rsidRPr="00FF7585" w:rsidTr="00220099">
        <w:trPr>
          <w:cantSplit/>
          <w:trHeight w:val="144"/>
        </w:trPr>
        <w:tc>
          <w:tcPr>
            <w:tcW w:w="9918" w:type="dxa"/>
            <w:gridSpan w:val="2"/>
            <w:vAlign w:val="bottom"/>
          </w:tcPr>
          <w:p w:rsidR="00407B81" w:rsidRPr="00FF7585" w:rsidRDefault="00407B81" w:rsidP="009D172A">
            <w:pPr>
              <w:ind w:left="342"/>
              <w:rPr>
                <w:rFonts w:cs="Arial"/>
                <w:sz w:val="16"/>
                <w:szCs w:val="16"/>
              </w:rPr>
            </w:pPr>
          </w:p>
        </w:tc>
      </w:tr>
      <w:tr w:rsidR="0054108C" w:rsidRPr="00FF7585" w:rsidTr="00220099">
        <w:trPr>
          <w:cantSplit/>
          <w:trHeight w:val="144"/>
        </w:trPr>
        <w:tc>
          <w:tcPr>
            <w:tcW w:w="9918" w:type="dxa"/>
            <w:gridSpan w:val="2"/>
            <w:vAlign w:val="bottom"/>
          </w:tcPr>
          <w:p w:rsidR="0054108C" w:rsidRPr="00FF7585" w:rsidRDefault="0054108C" w:rsidP="00FF7585">
            <w:pPr>
              <w:numPr>
                <w:ilvl w:val="12"/>
                <w:numId w:val="0"/>
              </w:numPr>
              <w:rPr>
                <w:rFonts w:cs="Arial"/>
                <w:b/>
                <w:sz w:val="20"/>
              </w:rPr>
            </w:pPr>
            <w:r w:rsidRPr="00FF7585">
              <w:br w:type="page"/>
            </w:r>
            <w:r w:rsidRPr="00FF7585">
              <w:rPr>
                <w:rFonts w:cs="Arial"/>
                <w:b/>
                <w:sz w:val="20"/>
              </w:rPr>
              <w:t>Do I need an attorney for me to obtain a Domestic Violence Civil Protection Order?</w:t>
            </w:r>
          </w:p>
        </w:tc>
      </w:tr>
      <w:tr w:rsidR="0054108C" w:rsidRPr="00FF7585" w:rsidTr="00220099">
        <w:trPr>
          <w:cantSplit/>
          <w:trHeight w:val="144"/>
        </w:trPr>
        <w:tc>
          <w:tcPr>
            <w:tcW w:w="9918" w:type="dxa"/>
            <w:gridSpan w:val="2"/>
            <w:vAlign w:val="bottom"/>
          </w:tcPr>
          <w:p w:rsidR="0054108C" w:rsidRPr="00FF7585" w:rsidRDefault="0054108C" w:rsidP="006867AE">
            <w:pPr>
              <w:ind w:left="180"/>
              <w:rPr>
                <w:rFonts w:cs="Arial"/>
                <w:sz w:val="16"/>
                <w:szCs w:val="16"/>
              </w:rPr>
            </w:pPr>
            <w:r w:rsidRPr="00FF7585">
              <w:rPr>
                <w:rFonts w:cs="Arial"/>
                <w:sz w:val="20"/>
              </w:rPr>
              <w:t>No, but you are often better off having legal representation in your CPO proceeding. Neither the Clerk of Court nor other Court employees can give you legal advice. Having an attorney represent you is especially helpful when your case involves contested custody and visitation and/or when an attorney represents the Respondent. If you cannot afford an attorney, contact your local legal aid office at 866-LAWOHIO (toll</w:t>
            </w:r>
            <w:r w:rsidR="00901DD4" w:rsidRPr="00FF7585">
              <w:rPr>
                <w:rFonts w:cs="Arial"/>
                <w:sz w:val="20"/>
              </w:rPr>
              <w:t xml:space="preserve"> free), bar association, or Ohio State Legal Services (800-589-5888) for information on low cost or free legal representation.</w:t>
            </w:r>
          </w:p>
        </w:tc>
      </w:tr>
      <w:tr w:rsidR="006867AE" w:rsidRPr="00FF7585" w:rsidTr="006867AE">
        <w:trPr>
          <w:cantSplit/>
          <w:trHeight w:val="144"/>
        </w:trPr>
        <w:tc>
          <w:tcPr>
            <w:tcW w:w="9918" w:type="dxa"/>
            <w:gridSpan w:val="2"/>
            <w:vAlign w:val="bottom"/>
          </w:tcPr>
          <w:p w:rsidR="006867AE" w:rsidRPr="00FF7585" w:rsidRDefault="006867AE" w:rsidP="009D172A">
            <w:pPr>
              <w:rPr>
                <w:rFonts w:cs="Arial"/>
                <w:b/>
                <w:sz w:val="16"/>
                <w:szCs w:val="16"/>
              </w:rPr>
            </w:pPr>
          </w:p>
        </w:tc>
      </w:tr>
      <w:tr w:rsidR="00901DD4" w:rsidRPr="00FF7585" w:rsidTr="006867AE">
        <w:trPr>
          <w:cantSplit/>
          <w:trHeight w:val="144"/>
        </w:trPr>
        <w:tc>
          <w:tcPr>
            <w:tcW w:w="9918" w:type="dxa"/>
            <w:gridSpan w:val="2"/>
            <w:vAlign w:val="bottom"/>
          </w:tcPr>
          <w:p w:rsidR="00901DD4" w:rsidRPr="00FF7585" w:rsidRDefault="00901DD4" w:rsidP="009D172A">
            <w:pPr>
              <w:rPr>
                <w:rFonts w:cs="Arial"/>
                <w:b/>
                <w:sz w:val="16"/>
                <w:szCs w:val="16"/>
              </w:rPr>
            </w:pPr>
          </w:p>
        </w:tc>
      </w:tr>
      <w:tr w:rsidR="0054108C" w:rsidRPr="00FF7585" w:rsidTr="00220099">
        <w:trPr>
          <w:cantSplit/>
          <w:trHeight w:val="288"/>
        </w:trPr>
        <w:tc>
          <w:tcPr>
            <w:tcW w:w="9918" w:type="dxa"/>
            <w:gridSpan w:val="2"/>
            <w:vAlign w:val="bottom"/>
          </w:tcPr>
          <w:p w:rsidR="0054108C" w:rsidRPr="00FF7585" w:rsidRDefault="0054108C" w:rsidP="009D172A">
            <w:pPr>
              <w:rPr>
                <w:rFonts w:cs="Arial"/>
                <w:b/>
                <w:sz w:val="20"/>
              </w:rPr>
            </w:pPr>
            <w:r w:rsidRPr="00FF7585">
              <w:rPr>
                <w:rFonts w:cs="Arial"/>
                <w:b/>
                <w:sz w:val="20"/>
              </w:rPr>
              <w:lastRenderedPageBreak/>
              <w:t>Must there be a court hearing for me to obtain a Domestic Violence Civil Protection Order?</w:t>
            </w:r>
          </w:p>
        </w:tc>
      </w:tr>
      <w:tr w:rsidR="0054108C" w:rsidRPr="00FF7585" w:rsidTr="00220099">
        <w:trPr>
          <w:cantSplit/>
          <w:trHeight w:val="288"/>
        </w:trPr>
        <w:tc>
          <w:tcPr>
            <w:tcW w:w="9918" w:type="dxa"/>
            <w:gridSpan w:val="2"/>
            <w:vAlign w:val="bottom"/>
          </w:tcPr>
          <w:p w:rsidR="0054108C" w:rsidRPr="00FF7585" w:rsidRDefault="0054108C" w:rsidP="00220099">
            <w:pPr>
              <w:ind w:left="180"/>
              <w:rPr>
                <w:rFonts w:cs="Arial"/>
                <w:b/>
                <w:sz w:val="20"/>
              </w:rPr>
            </w:pPr>
            <w:r w:rsidRPr="00FF7585">
              <w:rPr>
                <w:rFonts w:cs="Arial"/>
                <w:sz w:val="20"/>
              </w:rPr>
              <w:t>Yes.</w:t>
            </w:r>
            <w:r w:rsidRPr="00FF7585">
              <w:rPr>
                <w:rFonts w:cs="Arial"/>
                <w:b/>
                <w:sz w:val="20"/>
              </w:rPr>
              <w:t xml:space="preserve">  </w:t>
            </w:r>
            <w:r w:rsidRPr="00FF7585">
              <w:rPr>
                <w:rFonts w:cs="Arial"/>
                <w:sz w:val="20"/>
              </w:rPr>
              <w:t xml:space="preserve">There are two hearings involved in a CPO case:  the </w:t>
            </w:r>
            <w:r w:rsidRPr="00FF7585">
              <w:rPr>
                <w:rFonts w:cs="Arial"/>
                <w:i/>
                <w:sz w:val="20"/>
              </w:rPr>
              <w:t>ex parte</w:t>
            </w:r>
            <w:r w:rsidRPr="00FF7585">
              <w:rPr>
                <w:rFonts w:cs="Arial"/>
                <w:sz w:val="20"/>
              </w:rPr>
              <w:t xml:space="preserve"> hearing and the full hearing.</w:t>
            </w:r>
          </w:p>
        </w:tc>
      </w:tr>
      <w:tr w:rsidR="0054108C" w:rsidRPr="00FF7585" w:rsidTr="00220099">
        <w:trPr>
          <w:cantSplit/>
          <w:trHeight w:val="144"/>
        </w:trPr>
        <w:tc>
          <w:tcPr>
            <w:tcW w:w="9918" w:type="dxa"/>
            <w:gridSpan w:val="2"/>
            <w:vAlign w:val="bottom"/>
          </w:tcPr>
          <w:p w:rsidR="0054108C" w:rsidRPr="00FF7585" w:rsidRDefault="0054108C" w:rsidP="00220099">
            <w:pPr>
              <w:ind w:left="180"/>
              <w:rPr>
                <w:rFonts w:cs="Arial"/>
                <w:sz w:val="16"/>
                <w:szCs w:val="16"/>
              </w:rPr>
            </w:pPr>
          </w:p>
        </w:tc>
      </w:tr>
      <w:tr w:rsidR="0054108C" w:rsidRPr="00FF7585" w:rsidTr="00220099">
        <w:trPr>
          <w:cantSplit/>
          <w:trHeight w:val="288"/>
        </w:trPr>
        <w:tc>
          <w:tcPr>
            <w:tcW w:w="9918" w:type="dxa"/>
            <w:gridSpan w:val="2"/>
            <w:vAlign w:val="bottom"/>
          </w:tcPr>
          <w:p w:rsidR="0054108C" w:rsidRPr="00FF7585" w:rsidRDefault="0054108C" w:rsidP="00220099">
            <w:pPr>
              <w:numPr>
                <w:ilvl w:val="12"/>
                <w:numId w:val="0"/>
              </w:numPr>
              <w:ind w:left="180"/>
              <w:rPr>
                <w:rFonts w:cs="Arial"/>
                <w:sz w:val="20"/>
              </w:rPr>
            </w:pPr>
            <w:r w:rsidRPr="00FF7585">
              <w:rPr>
                <w:rFonts w:cs="Arial"/>
                <w:b/>
                <w:i/>
                <w:sz w:val="20"/>
              </w:rPr>
              <w:t>Ex Parte</w:t>
            </w:r>
            <w:r w:rsidRPr="00FF7585">
              <w:rPr>
                <w:rFonts w:cs="Arial"/>
                <w:b/>
                <w:sz w:val="20"/>
              </w:rPr>
              <w:t xml:space="preserve"> Hearing:</w:t>
            </w:r>
            <w:r w:rsidRPr="00FF7585">
              <w:rPr>
                <w:rFonts w:cs="Arial"/>
                <w:sz w:val="20"/>
              </w:rPr>
              <w:t xml:space="preserve"> At this hearin</w:t>
            </w:r>
            <w:r w:rsidRPr="003E1B45">
              <w:rPr>
                <w:rFonts w:cs="Arial"/>
                <w:sz w:val="20"/>
              </w:rPr>
              <w:t>g,</w:t>
            </w:r>
            <w:r w:rsidRPr="00FF7585">
              <w:rPr>
                <w:rFonts w:cs="Arial"/>
                <w:sz w:val="20"/>
              </w:rPr>
              <w:t xml:space="preserve"> only you are present. The Respondent is not present.  </w:t>
            </w:r>
          </w:p>
        </w:tc>
      </w:tr>
      <w:tr w:rsidR="0054108C" w:rsidRPr="00FF7585" w:rsidTr="00220099">
        <w:trPr>
          <w:cantSplit/>
          <w:trHeight w:val="144"/>
        </w:trPr>
        <w:tc>
          <w:tcPr>
            <w:tcW w:w="9918" w:type="dxa"/>
            <w:gridSpan w:val="2"/>
            <w:vAlign w:val="bottom"/>
          </w:tcPr>
          <w:p w:rsidR="0054108C" w:rsidRPr="00FF7585" w:rsidRDefault="0054108C" w:rsidP="00220099">
            <w:pPr>
              <w:numPr>
                <w:ilvl w:val="12"/>
                <w:numId w:val="0"/>
              </w:numPr>
              <w:ind w:left="180"/>
              <w:rPr>
                <w:rFonts w:cs="Arial"/>
                <w:sz w:val="16"/>
                <w:szCs w:val="16"/>
              </w:rPr>
            </w:pPr>
          </w:p>
        </w:tc>
      </w:tr>
      <w:tr w:rsidR="0054108C" w:rsidRPr="00FF7585" w:rsidTr="00220099">
        <w:trPr>
          <w:cantSplit/>
          <w:trHeight w:val="288"/>
        </w:trPr>
        <w:tc>
          <w:tcPr>
            <w:tcW w:w="9918" w:type="dxa"/>
            <w:gridSpan w:val="2"/>
            <w:vAlign w:val="bottom"/>
          </w:tcPr>
          <w:p w:rsidR="0054108C" w:rsidRPr="00FF7585" w:rsidRDefault="0054108C" w:rsidP="003E1B45">
            <w:pPr>
              <w:numPr>
                <w:ilvl w:val="12"/>
                <w:numId w:val="0"/>
              </w:numPr>
              <w:ind w:left="180"/>
              <w:rPr>
                <w:rFonts w:cs="Arial"/>
                <w:b/>
                <w:i/>
                <w:sz w:val="20"/>
              </w:rPr>
            </w:pPr>
            <w:r w:rsidRPr="00FF7585">
              <w:rPr>
                <w:rFonts w:cs="Arial"/>
                <w:sz w:val="20"/>
              </w:rPr>
              <w:t xml:space="preserve">An </w:t>
            </w:r>
            <w:r w:rsidRPr="00FF7585">
              <w:rPr>
                <w:rFonts w:cs="Arial"/>
                <w:i/>
                <w:sz w:val="20"/>
              </w:rPr>
              <w:t>ex parte</w:t>
            </w:r>
            <w:r w:rsidRPr="00FF7585">
              <w:rPr>
                <w:rFonts w:cs="Arial"/>
                <w:sz w:val="20"/>
              </w:rPr>
              <w:t xml:space="preserve"> hearing is held on the same day a Petition for Civil Protection Order is filed. If a Petition for a CPO is filed early enough in the day, an </w:t>
            </w:r>
            <w:r w:rsidRPr="00FF7585">
              <w:rPr>
                <w:rFonts w:cs="Arial"/>
                <w:i/>
                <w:sz w:val="20"/>
              </w:rPr>
              <w:t>ex parte</w:t>
            </w:r>
            <w:r w:rsidRPr="00FF7585">
              <w:rPr>
                <w:rFonts w:cs="Arial"/>
                <w:sz w:val="20"/>
              </w:rPr>
              <w:t xml:space="preserve"> hearing is held that same day. At the </w:t>
            </w:r>
            <w:r w:rsidRPr="00FF7585">
              <w:rPr>
                <w:rFonts w:cs="Arial"/>
                <w:i/>
                <w:sz w:val="20"/>
              </w:rPr>
              <w:t>ex parte</w:t>
            </w:r>
            <w:r w:rsidRPr="00FF7585">
              <w:rPr>
                <w:rFonts w:cs="Arial"/>
                <w:sz w:val="20"/>
              </w:rPr>
              <w:t xml:space="preserve"> hearing, you take an oath to tell the truth and a judge or magistrate hears your statement of what happened. If the judge or magistrate finds that the events you described meet the requirements of the law, the Court will issue an </w:t>
            </w:r>
            <w:r w:rsidRPr="00FF7585">
              <w:rPr>
                <w:rFonts w:cs="Arial"/>
                <w:i/>
                <w:sz w:val="20"/>
              </w:rPr>
              <w:t>Ex Parte</w:t>
            </w:r>
            <w:r w:rsidRPr="00FF7585">
              <w:rPr>
                <w:rFonts w:cs="Arial"/>
                <w:sz w:val="20"/>
              </w:rPr>
              <w:t xml:space="preserve"> CPO and schedule a full hearing. If the Respondent is asked to vacate the home in which you live, there will be a full hearing within </w:t>
            </w:r>
            <w:r w:rsidR="00031FE5" w:rsidRPr="00FF7585">
              <w:rPr>
                <w:rFonts w:cs="Arial"/>
                <w:sz w:val="20"/>
              </w:rPr>
              <w:t xml:space="preserve">7 </w:t>
            </w:r>
            <w:r w:rsidRPr="00FF7585">
              <w:rPr>
                <w:rFonts w:cs="Arial"/>
                <w:sz w:val="20"/>
              </w:rPr>
              <w:t>business days. Otherwise, a full hearing will be set within</w:t>
            </w:r>
            <w:r w:rsidRPr="003E1B45">
              <w:rPr>
                <w:rFonts w:cs="Arial"/>
                <w:sz w:val="20"/>
              </w:rPr>
              <w:t xml:space="preserve"> </w:t>
            </w:r>
            <w:r w:rsidR="00031FE5" w:rsidRPr="003E1B45">
              <w:rPr>
                <w:rFonts w:cs="Arial"/>
                <w:sz w:val="20"/>
              </w:rPr>
              <w:t>10</w:t>
            </w:r>
            <w:r w:rsidR="00031FE5" w:rsidRPr="00FF7585">
              <w:rPr>
                <w:rFonts w:cs="Arial"/>
                <w:sz w:val="20"/>
              </w:rPr>
              <w:t xml:space="preserve"> </w:t>
            </w:r>
            <w:r w:rsidRPr="00FF7585">
              <w:rPr>
                <w:rFonts w:cs="Arial"/>
                <w:sz w:val="20"/>
              </w:rPr>
              <w:t xml:space="preserve">business days. The Court can hold a full hearing only after the Respondent has been served with the </w:t>
            </w:r>
            <w:r w:rsidRPr="00FF7585">
              <w:rPr>
                <w:rFonts w:cs="Arial"/>
                <w:i/>
                <w:sz w:val="20"/>
              </w:rPr>
              <w:t>Ex Parte</w:t>
            </w:r>
            <w:r w:rsidRPr="00FF7585">
              <w:rPr>
                <w:rFonts w:cs="Arial"/>
                <w:sz w:val="20"/>
              </w:rPr>
              <w:t xml:space="preserve"> CPO. You may need to fill out forms for the Clerk of Court to cause service.</w:t>
            </w:r>
          </w:p>
        </w:tc>
      </w:tr>
      <w:tr w:rsidR="0054108C" w:rsidRPr="00FF7585" w:rsidTr="00220099">
        <w:trPr>
          <w:cantSplit/>
          <w:trHeight w:val="144"/>
        </w:trPr>
        <w:tc>
          <w:tcPr>
            <w:tcW w:w="9918" w:type="dxa"/>
            <w:gridSpan w:val="2"/>
            <w:vAlign w:val="bottom"/>
          </w:tcPr>
          <w:p w:rsidR="0054108C" w:rsidRPr="00FF7585" w:rsidRDefault="0054108C" w:rsidP="00220099">
            <w:pPr>
              <w:pStyle w:val="Heading2"/>
              <w:numPr>
                <w:ilvl w:val="12"/>
                <w:numId w:val="0"/>
              </w:numPr>
              <w:ind w:left="180"/>
              <w:jc w:val="left"/>
              <w:rPr>
                <w:b w:val="0"/>
                <w:sz w:val="16"/>
                <w:szCs w:val="16"/>
              </w:rPr>
            </w:pPr>
          </w:p>
        </w:tc>
      </w:tr>
      <w:tr w:rsidR="0054108C" w:rsidRPr="00FF7585" w:rsidTr="00220099">
        <w:trPr>
          <w:cantSplit/>
          <w:trHeight w:val="288"/>
        </w:trPr>
        <w:tc>
          <w:tcPr>
            <w:tcW w:w="9918" w:type="dxa"/>
            <w:gridSpan w:val="2"/>
            <w:vAlign w:val="bottom"/>
          </w:tcPr>
          <w:p w:rsidR="0054108C" w:rsidRPr="00FF7585" w:rsidRDefault="0054108C" w:rsidP="00220099">
            <w:pPr>
              <w:numPr>
                <w:ilvl w:val="12"/>
                <w:numId w:val="0"/>
              </w:numPr>
              <w:ind w:left="180"/>
            </w:pPr>
            <w:r w:rsidRPr="00FF7585">
              <w:rPr>
                <w:rFonts w:cs="Arial"/>
                <w:b/>
                <w:sz w:val="20"/>
              </w:rPr>
              <w:t xml:space="preserve">Full Hearing:  </w:t>
            </w:r>
            <w:r w:rsidRPr="00FF7585">
              <w:rPr>
                <w:rFonts w:cs="Arial"/>
                <w:sz w:val="20"/>
              </w:rPr>
              <w:t>The full hearing is the final hearing.</w:t>
            </w:r>
            <w:r w:rsidRPr="00FF7585">
              <w:rPr>
                <w:rFonts w:cs="Arial"/>
                <w:b/>
                <w:sz w:val="20"/>
              </w:rPr>
              <w:t xml:space="preserve"> </w:t>
            </w:r>
          </w:p>
        </w:tc>
      </w:tr>
      <w:tr w:rsidR="0054108C" w:rsidRPr="00FF7585" w:rsidTr="00220099">
        <w:trPr>
          <w:cantSplit/>
          <w:trHeight w:val="144"/>
        </w:trPr>
        <w:tc>
          <w:tcPr>
            <w:tcW w:w="9918" w:type="dxa"/>
            <w:gridSpan w:val="2"/>
            <w:vAlign w:val="bottom"/>
          </w:tcPr>
          <w:p w:rsidR="0054108C" w:rsidRPr="00FF7585" w:rsidRDefault="0054108C" w:rsidP="00220099">
            <w:pPr>
              <w:numPr>
                <w:ilvl w:val="12"/>
                <w:numId w:val="0"/>
              </w:numPr>
              <w:ind w:left="180"/>
              <w:rPr>
                <w:rFonts w:cs="Arial"/>
                <w:sz w:val="16"/>
                <w:szCs w:val="16"/>
              </w:rPr>
            </w:pPr>
          </w:p>
        </w:tc>
      </w:tr>
      <w:tr w:rsidR="0054108C" w:rsidRPr="00FF7585" w:rsidTr="00220099">
        <w:trPr>
          <w:cantSplit/>
          <w:trHeight w:val="288"/>
        </w:trPr>
        <w:tc>
          <w:tcPr>
            <w:tcW w:w="9918" w:type="dxa"/>
            <w:gridSpan w:val="2"/>
            <w:vAlign w:val="bottom"/>
          </w:tcPr>
          <w:p w:rsidR="0054108C" w:rsidRPr="00FF7585" w:rsidRDefault="0054108C" w:rsidP="00901DD4">
            <w:pPr>
              <w:numPr>
                <w:ilvl w:val="12"/>
                <w:numId w:val="0"/>
              </w:numPr>
              <w:ind w:left="180"/>
              <w:rPr>
                <w:rFonts w:cs="Arial"/>
                <w:b/>
                <w:sz w:val="20"/>
              </w:rPr>
            </w:pPr>
            <w:r w:rsidRPr="00FF7585">
              <w:rPr>
                <w:rFonts w:cs="Arial"/>
                <w:sz w:val="20"/>
              </w:rPr>
              <w:t xml:space="preserve">At this hearing, both you and the Respondent can testify. You must be present at the full hearing. You should bring any witnesses and other evidence to support your case. If the Court issues a Full Hearing CPO, it remains in force until the date indicated in the CPO, with </w:t>
            </w:r>
            <w:r w:rsidR="00031FE5" w:rsidRPr="00FF7585">
              <w:rPr>
                <w:rFonts w:cs="Arial"/>
                <w:sz w:val="20"/>
              </w:rPr>
              <w:t xml:space="preserve">5 </w:t>
            </w:r>
            <w:r w:rsidRPr="00FF7585">
              <w:rPr>
                <w:rFonts w:cs="Arial"/>
                <w:sz w:val="20"/>
              </w:rPr>
              <w:t xml:space="preserve">years being the maximum.  </w:t>
            </w:r>
          </w:p>
        </w:tc>
      </w:tr>
      <w:tr w:rsidR="0054108C" w:rsidRPr="00FF7585" w:rsidTr="00220099">
        <w:trPr>
          <w:cantSplit/>
          <w:trHeight w:val="144"/>
        </w:trPr>
        <w:tc>
          <w:tcPr>
            <w:tcW w:w="9918" w:type="dxa"/>
            <w:gridSpan w:val="2"/>
            <w:vAlign w:val="bottom"/>
          </w:tcPr>
          <w:p w:rsidR="0054108C" w:rsidRPr="00FF7585" w:rsidRDefault="0054108C" w:rsidP="00220099">
            <w:pPr>
              <w:numPr>
                <w:ilvl w:val="12"/>
                <w:numId w:val="0"/>
              </w:numPr>
              <w:ind w:left="180"/>
              <w:rPr>
                <w:rFonts w:cs="Arial"/>
                <w:sz w:val="16"/>
                <w:szCs w:val="16"/>
              </w:rPr>
            </w:pPr>
          </w:p>
        </w:tc>
      </w:tr>
      <w:tr w:rsidR="0054108C" w:rsidRPr="00FF7585" w:rsidTr="00220099">
        <w:trPr>
          <w:cantSplit/>
          <w:trHeight w:val="288"/>
        </w:trPr>
        <w:tc>
          <w:tcPr>
            <w:tcW w:w="9918" w:type="dxa"/>
            <w:gridSpan w:val="2"/>
            <w:vAlign w:val="bottom"/>
          </w:tcPr>
          <w:p w:rsidR="0054108C" w:rsidRPr="00FF7585" w:rsidRDefault="0054108C" w:rsidP="00220099">
            <w:pPr>
              <w:numPr>
                <w:ilvl w:val="12"/>
                <w:numId w:val="0"/>
              </w:numPr>
              <w:ind w:left="180"/>
              <w:rPr>
                <w:rFonts w:cs="Arial"/>
                <w:b/>
                <w:sz w:val="20"/>
              </w:rPr>
            </w:pPr>
            <w:r w:rsidRPr="00FF7585">
              <w:rPr>
                <w:rFonts w:cs="Arial"/>
                <w:sz w:val="20"/>
              </w:rPr>
              <w:t xml:space="preserve">If the Respondent does not show up for the full hearing, you can still obtain a final CPO. However, if the Respondent is not served with the </w:t>
            </w:r>
            <w:r w:rsidRPr="00FF7585">
              <w:rPr>
                <w:rFonts w:cs="Arial"/>
                <w:i/>
                <w:sz w:val="20"/>
              </w:rPr>
              <w:t>Ex Parte</w:t>
            </w:r>
            <w:r w:rsidRPr="00FF7585">
              <w:rPr>
                <w:rFonts w:cs="Arial"/>
                <w:sz w:val="20"/>
              </w:rPr>
              <w:t xml:space="preserve"> CPO before the full hearing, the Court postpones the full hearing until the Respondent is served. If the full hearing is postponed, the </w:t>
            </w:r>
            <w:r w:rsidRPr="00FF7585">
              <w:rPr>
                <w:rFonts w:cs="Arial"/>
                <w:i/>
                <w:sz w:val="20"/>
              </w:rPr>
              <w:t xml:space="preserve">Ex Parte </w:t>
            </w:r>
            <w:r w:rsidRPr="00FF7585">
              <w:rPr>
                <w:rFonts w:cs="Arial"/>
                <w:sz w:val="20"/>
              </w:rPr>
              <w:t>CPO remains in effect until the full hearing is held.</w:t>
            </w:r>
          </w:p>
        </w:tc>
      </w:tr>
      <w:tr w:rsidR="0054108C" w:rsidRPr="00FF7585" w:rsidTr="00220099">
        <w:trPr>
          <w:cantSplit/>
          <w:trHeight w:val="144"/>
        </w:trPr>
        <w:tc>
          <w:tcPr>
            <w:tcW w:w="9918" w:type="dxa"/>
            <w:gridSpan w:val="2"/>
            <w:vAlign w:val="bottom"/>
          </w:tcPr>
          <w:p w:rsidR="0054108C" w:rsidRPr="00FF7585" w:rsidRDefault="0054108C" w:rsidP="00220099">
            <w:pPr>
              <w:numPr>
                <w:ilvl w:val="12"/>
                <w:numId w:val="0"/>
              </w:numPr>
              <w:ind w:left="180"/>
              <w:rPr>
                <w:rFonts w:cs="Arial"/>
                <w:sz w:val="16"/>
                <w:szCs w:val="16"/>
              </w:rPr>
            </w:pPr>
          </w:p>
        </w:tc>
      </w:tr>
      <w:tr w:rsidR="0054108C" w:rsidRPr="00FF7585" w:rsidTr="00220099">
        <w:trPr>
          <w:cantSplit/>
          <w:trHeight w:val="288"/>
        </w:trPr>
        <w:tc>
          <w:tcPr>
            <w:tcW w:w="9918" w:type="dxa"/>
            <w:gridSpan w:val="2"/>
            <w:vAlign w:val="bottom"/>
          </w:tcPr>
          <w:p w:rsidR="0054108C" w:rsidRPr="00FF7585" w:rsidRDefault="0054108C" w:rsidP="00220099">
            <w:pPr>
              <w:numPr>
                <w:ilvl w:val="12"/>
                <w:numId w:val="0"/>
              </w:numPr>
              <w:ind w:left="180"/>
              <w:rPr>
                <w:rFonts w:cs="Arial"/>
                <w:b/>
                <w:sz w:val="20"/>
              </w:rPr>
            </w:pPr>
            <w:r w:rsidRPr="00FF7585">
              <w:rPr>
                <w:rFonts w:cs="Arial"/>
                <w:sz w:val="20"/>
              </w:rPr>
              <w:t xml:space="preserve">You may bring an advocate with you to the </w:t>
            </w:r>
            <w:r w:rsidRPr="00FF7585">
              <w:rPr>
                <w:rFonts w:cs="Arial"/>
                <w:i/>
                <w:sz w:val="20"/>
              </w:rPr>
              <w:t>ex parte</w:t>
            </w:r>
            <w:r w:rsidRPr="00FF7585">
              <w:rPr>
                <w:rFonts w:cs="Arial"/>
                <w:sz w:val="20"/>
              </w:rPr>
              <w:t xml:space="preserve"> and full hearings for support. Some domestic violence shelters and victim assistance programs can provide advocates to go with you to these hearings. Contact your local domestic violence program or the Ohio Domestic Violence Network, 800-934-9840, for program and shelter information.</w:t>
            </w:r>
          </w:p>
        </w:tc>
      </w:tr>
      <w:tr w:rsidR="0054108C" w:rsidRPr="00FF7585" w:rsidTr="00220099">
        <w:trPr>
          <w:cantSplit/>
          <w:trHeight w:val="144"/>
        </w:trPr>
        <w:tc>
          <w:tcPr>
            <w:tcW w:w="9918" w:type="dxa"/>
            <w:gridSpan w:val="2"/>
            <w:tcBorders>
              <w:bottom w:val="single" w:sz="24" w:space="0" w:color="auto"/>
            </w:tcBorders>
          </w:tcPr>
          <w:p w:rsidR="0054108C" w:rsidRPr="00FF7585" w:rsidRDefault="0054108C" w:rsidP="00C64BFB">
            <w:pPr>
              <w:numPr>
                <w:ilvl w:val="12"/>
                <w:numId w:val="0"/>
              </w:numPr>
              <w:ind w:left="720"/>
              <w:rPr>
                <w:rFonts w:cs="Arial"/>
                <w:sz w:val="16"/>
                <w:szCs w:val="16"/>
              </w:rPr>
            </w:pPr>
          </w:p>
        </w:tc>
      </w:tr>
      <w:tr w:rsidR="0054108C" w:rsidRPr="00FF7585" w:rsidTr="00220099">
        <w:trPr>
          <w:cantSplit/>
          <w:trHeight w:val="288"/>
        </w:trPr>
        <w:tc>
          <w:tcPr>
            <w:tcW w:w="9918" w:type="dxa"/>
            <w:gridSpan w:val="2"/>
            <w:tcBorders>
              <w:top w:val="single" w:sz="24" w:space="0" w:color="auto"/>
              <w:left w:val="single" w:sz="24" w:space="0" w:color="auto"/>
              <w:bottom w:val="single" w:sz="24" w:space="0" w:color="auto"/>
              <w:right w:val="single" w:sz="24" w:space="0" w:color="auto"/>
            </w:tcBorders>
            <w:vAlign w:val="center"/>
          </w:tcPr>
          <w:p w:rsidR="0054108C" w:rsidRPr="00FF7585" w:rsidRDefault="0054108C" w:rsidP="00CF0974">
            <w:pPr>
              <w:pStyle w:val="Heading2"/>
              <w:numPr>
                <w:ilvl w:val="12"/>
                <w:numId w:val="0"/>
              </w:numPr>
              <w:rPr>
                <w:sz w:val="20"/>
                <w:u w:val="single"/>
              </w:rPr>
            </w:pPr>
            <w:r w:rsidRPr="00FF7585">
              <w:rPr>
                <w:sz w:val="20"/>
              </w:rPr>
              <w:t xml:space="preserve">CRIMINAL DOMESTIC VIOLENCE TEMPORARY PROTECTION ORDERS </w:t>
            </w:r>
            <w:r w:rsidRPr="00057AAA">
              <w:rPr>
                <w:sz w:val="20"/>
              </w:rPr>
              <w:t>(DVT</w:t>
            </w:r>
            <w:r w:rsidR="00CF0974" w:rsidRPr="00057AAA">
              <w:rPr>
                <w:sz w:val="20"/>
              </w:rPr>
              <w:t>PO</w:t>
            </w:r>
            <w:r w:rsidRPr="00057AAA">
              <w:rPr>
                <w:sz w:val="20"/>
              </w:rPr>
              <w:t>)</w:t>
            </w:r>
          </w:p>
        </w:tc>
      </w:tr>
      <w:tr w:rsidR="0054108C" w:rsidRPr="00FF7585" w:rsidTr="00220099">
        <w:trPr>
          <w:cantSplit/>
          <w:trHeight w:val="288"/>
        </w:trPr>
        <w:tc>
          <w:tcPr>
            <w:tcW w:w="9918" w:type="dxa"/>
            <w:gridSpan w:val="2"/>
          </w:tcPr>
          <w:p w:rsidR="0054108C" w:rsidRPr="00FF7585" w:rsidRDefault="0054108C" w:rsidP="00FF7585">
            <w:pPr>
              <w:numPr>
                <w:ilvl w:val="12"/>
                <w:numId w:val="0"/>
              </w:numPr>
              <w:jc w:val="both"/>
              <w:rPr>
                <w:rFonts w:cs="Arial"/>
                <w:sz w:val="20"/>
              </w:rPr>
            </w:pPr>
            <w:r w:rsidRPr="00FF7585">
              <w:rPr>
                <w:rFonts w:cs="Arial"/>
                <w:sz w:val="20"/>
              </w:rPr>
              <w:t xml:space="preserve">Your local criminal court grants a DVTPO. You ask the Court for a DVTPO when a criminal complaint is filed alleging someone has committed domestic violence or a sexually oriented offense against you. The DVTPO orders someone who has abused you to do or stop doing certain things in the future. Violating a DVTPO is a crime. If the Defendant violates the DVTPO, the Defendant may be arrested, jailed, and fined for disobeying the DVTPO. Violating a DVTPO is also a reason for the Court to revoke the Defendant’s bail. A DVTPO lasts only until the criminal case is ended or a CPO, based on the same facts, is issued by a domestic relations </w:t>
            </w:r>
            <w:r w:rsidR="0047673B" w:rsidRPr="00FF7585">
              <w:rPr>
                <w:rFonts w:cs="Arial"/>
                <w:sz w:val="20"/>
              </w:rPr>
              <w:t>court</w:t>
            </w:r>
            <w:r w:rsidRPr="00FF7585">
              <w:rPr>
                <w:rFonts w:cs="Arial"/>
                <w:sz w:val="20"/>
              </w:rPr>
              <w:t>.</w:t>
            </w:r>
          </w:p>
        </w:tc>
      </w:tr>
      <w:tr w:rsidR="0054108C" w:rsidRPr="00FF7585" w:rsidTr="00220099">
        <w:trPr>
          <w:cantSplit/>
          <w:trHeight w:val="144"/>
        </w:trPr>
        <w:tc>
          <w:tcPr>
            <w:tcW w:w="9918" w:type="dxa"/>
            <w:gridSpan w:val="2"/>
          </w:tcPr>
          <w:p w:rsidR="0054108C" w:rsidRPr="00FF7585" w:rsidRDefault="0054108C" w:rsidP="00F87027">
            <w:pPr>
              <w:numPr>
                <w:ilvl w:val="12"/>
                <w:numId w:val="0"/>
              </w:numPr>
              <w:jc w:val="both"/>
              <w:rPr>
                <w:rFonts w:cs="Arial"/>
                <w:sz w:val="16"/>
                <w:szCs w:val="16"/>
              </w:rPr>
            </w:pPr>
          </w:p>
        </w:tc>
      </w:tr>
      <w:tr w:rsidR="0054108C" w:rsidRPr="00FF7585" w:rsidTr="00220099">
        <w:trPr>
          <w:cantSplit/>
          <w:trHeight w:val="288"/>
        </w:trPr>
        <w:tc>
          <w:tcPr>
            <w:tcW w:w="9918" w:type="dxa"/>
            <w:gridSpan w:val="2"/>
            <w:tcBorders>
              <w:top w:val="single" w:sz="24" w:space="0" w:color="auto"/>
              <w:left w:val="single" w:sz="24" w:space="0" w:color="auto"/>
              <w:bottom w:val="single" w:sz="24" w:space="0" w:color="auto"/>
              <w:right w:val="single" w:sz="24" w:space="0" w:color="auto"/>
            </w:tcBorders>
            <w:vAlign w:val="center"/>
          </w:tcPr>
          <w:p w:rsidR="0054108C" w:rsidRPr="00FF7585" w:rsidRDefault="0054108C" w:rsidP="00786ABC">
            <w:pPr>
              <w:numPr>
                <w:ilvl w:val="12"/>
                <w:numId w:val="0"/>
              </w:numPr>
              <w:jc w:val="center"/>
              <w:rPr>
                <w:rFonts w:cs="Arial"/>
                <w:b/>
                <w:sz w:val="20"/>
              </w:rPr>
            </w:pPr>
            <w:r w:rsidRPr="00FF7585">
              <w:rPr>
                <w:b/>
                <w:sz w:val="20"/>
              </w:rPr>
              <w:t>RESOURCES</w:t>
            </w:r>
          </w:p>
        </w:tc>
      </w:tr>
      <w:tr w:rsidR="0054108C" w:rsidRPr="00FF7585" w:rsidTr="00220099">
        <w:trPr>
          <w:cantSplit/>
          <w:trHeight w:val="288"/>
        </w:trPr>
        <w:tc>
          <w:tcPr>
            <w:tcW w:w="9918" w:type="dxa"/>
            <w:gridSpan w:val="2"/>
            <w:vAlign w:val="bottom"/>
          </w:tcPr>
          <w:p w:rsidR="0054108C" w:rsidRPr="00FF7585" w:rsidRDefault="0054108C" w:rsidP="005E2BB4">
            <w:pPr>
              <w:numPr>
                <w:ilvl w:val="12"/>
                <w:numId w:val="0"/>
              </w:numPr>
              <w:rPr>
                <w:rFonts w:cs="Arial"/>
                <w:sz w:val="20"/>
              </w:rPr>
            </w:pPr>
            <w:r w:rsidRPr="00FF7585">
              <w:rPr>
                <w:rFonts w:cs="Arial"/>
                <w:sz w:val="20"/>
              </w:rPr>
              <w:t>You can find information about Domestic Violence Civil Protection Orders in R.C. 3113.31 and information about Domestic Violence Temporary Protection Orders in R.C. 2919.26.</w:t>
            </w:r>
          </w:p>
        </w:tc>
      </w:tr>
      <w:tr w:rsidR="0054108C" w:rsidRPr="00FF7585" w:rsidTr="00220099">
        <w:trPr>
          <w:cantSplit/>
          <w:trHeight w:val="144"/>
        </w:trPr>
        <w:tc>
          <w:tcPr>
            <w:tcW w:w="9918" w:type="dxa"/>
            <w:gridSpan w:val="2"/>
            <w:vAlign w:val="bottom"/>
          </w:tcPr>
          <w:p w:rsidR="0054108C" w:rsidRPr="00FF7585" w:rsidRDefault="0054108C" w:rsidP="005E2BB4">
            <w:pPr>
              <w:numPr>
                <w:ilvl w:val="12"/>
                <w:numId w:val="0"/>
              </w:numPr>
              <w:rPr>
                <w:rFonts w:cs="Arial"/>
                <w:sz w:val="16"/>
                <w:szCs w:val="16"/>
              </w:rPr>
            </w:pPr>
          </w:p>
        </w:tc>
      </w:tr>
      <w:tr w:rsidR="0054108C" w:rsidRPr="00FF7585" w:rsidTr="00220099">
        <w:trPr>
          <w:cantSplit/>
          <w:trHeight w:val="288"/>
        </w:trPr>
        <w:tc>
          <w:tcPr>
            <w:tcW w:w="9918" w:type="dxa"/>
            <w:gridSpan w:val="2"/>
            <w:vAlign w:val="bottom"/>
          </w:tcPr>
          <w:p w:rsidR="0054108C" w:rsidRPr="00FF7585" w:rsidRDefault="0054108C" w:rsidP="00FF7585">
            <w:pPr>
              <w:numPr>
                <w:ilvl w:val="12"/>
                <w:numId w:val="0"/>
              </w:numPr>
              <w:rPr>
                <w:sz w:val="20"/>
              </w:rPr>
            </w:pPr>
            <w:r w:rsidRPr="00FF7585">
              <w:rPr>
                <w:sz w:val="20"/>
              </w:rPr>
              <w:t>You may be able to find additional information about domestic violence at the following web</w:t>
            </w:r>
            <w:r w:rsidR="00031FE5" w:rsidRPr="00FF7585">
              <w:rPr>
                <w:sz w:val="20"/>
              </w:rPr>
              <w:t xml:space="preserve"> </w:t>
            </w:r>
            <w:r w:rsidRPr="00FF7585">
              <w:rPr>
                <w:sz w:val="20"/>
              </w:rPr>
              <w:t>sites:</w:t>
            </w:r>
          </w:p>
        </w:tc>
      </w:tr>
      <w:tr w:rsidR="0054108C" w:rsidRPr="00FF7585" w:rsidTr="00220099">
        <w:trPr>
          <w:cantSplit/>
          <w:trHeight w:val="288"/>
        </w:trPr>
        <w:tc>
          <w:tcPr>
            <w:tcW w:w="5958" w:type="dxa"/>
            <w:vAlign w:val="bottom"/>
          </w:tcPr>
          <w:p w:rsidR="0054108C" w:rsidRPr="00FF7585" w:rsidRDefault="0054108C" w:rsidP="00220099">
            <w:pPr>
              <w:numPr>
                <w:ilvl w:val="12"/>
                <w:numId w:val="0"/>
              </w:numPr>
              <w:ind w:left="180"/>
              <w:rPr>
                <w:sz w:val="20"/>
              </w:rPr>
            </w:pPr>
            <w:r w:rsidRPr="00FF7585">
              <w:rPr>
                <w:sz w:val="20"/>
              </w:rPr>
              <w:t xml:space="preserve">Ohio Domestic Violence Network                                                </w:t>
            </w:r>
          </w:p>
        </w:tc>
        <w:tc>
          <w:tcPr>
            <w:tcW w:w="3960" w:type="dxa"/>
            <w:vAlign w:val="bottom"/>
          </w:tcPr>
          <w:p w:rsidR="0054108C" w:rsidRPr="00FF7585" w:rsidRDefault="0054108C" w:rsidP="00220099">
            <w:pPr>
              <w:numPr>
                <w:ilvl w:val="12"/>
                <w:numId w:val="0"/>
              </w:numPr>
              <w:ind w:left="162"/>
              <w:rPr>
                <w:b/>
                <w:sz w:val="20"/>
                <w:u w:val="single"/>
              </w:rPr>
            </w:pPr>
            <w:r w:rsidRPr="00FF7585">
              <w:rPr>
                <w:sz w:val="20"/>
                <w:u w:val="single"/>
              </w:rPr>
              <w:t xml:space="preserve">www.odvn.org </w:t>
            </w:r>
            <w:r w:rsidRPr="00FF7585">
              <w:rPr>
                <w:b/>
                <w:sz w:val="20"/>
                <w:u w:val="single"/>
              </w:rPr>
              <w:t xml:space="preserve"> </w:t>
            </w:r>
          </w:p>
        </w:tc>
      </w:tr>
      <w:tr w:rsidR="0054108C" w:rsidRPr="00FF7585" w:rsidTr="00220099">
        <w:trPr>
          <w:cantSplit/>
          <w:trHeight w:val="288"/>
        </w:trPr>
        <w:tc>
          <w:tcPr>
            <w:tcW w:w="5958" w:type="dxa"/>
            <w:vAlign w:val="bottom"/>
          </w:tcPr>
          <w:p w:rsidR="0054108C" w:rsidRPr="00FF7585" w:rsidRDefault="0054108C" w:rsidP="00220099">
            <w:pPr>
              <w:numPr>
                <w:ilvl w:val="12"/>
                <w:numId w:val="0"/>
              </w:numPr>
              <w:ind w:left="180"/>
              <w:rPr>
                <w:sz w:val="20"/>
              </w:rPr>
            </w:pPr>
            <w:r w:rsidRPr="00FF7585">
              <w:rPr>
                <w:sz w:val="20"/>
              </w:rPr>
              <w:t xml:space="preserve">Ohio State Legal Services Association’s DV Resource Center   </w:t>
            </w:r>
          </w:p>
        </w:tc>
        <w:tc>
          <w:tcPr>
            <w:tcW w:w="3960" w:type="dxa"/>
            <w:vAlign w:val="bottom"/>
          </w:tcPr>
          <w:p w:rsidR="0054108C" w:rsidRPr="00FF7585" w:rsidRDefault="0054108C" w:rsidP="00220099">
            <w:pPr>
              <w:numPr>
                <w:ilvl w:val="12"/>
                <w:numId w:val="0"/>
              </w:numPr>
              <w:ind w:left="162"/>
              <w:rPr>
                <w:sz w:val="20"/>
                <w:u w:val="single"/>
              </w:rPr>
            </w:pPr>
            <w:r w:rsidRPr="00FF7585">
              <w:rPr>
                <w:sz w:val="20"/>
                <w:u w:val="single"/>
              </w:rPr>
              <w:t xml:space="preserve">www.ohiodvresources.org </w:t>
            </w:r>
          </w:p>
        </w:tc>
      </w:tr>
      <w:tr w:rsidR="0054108C" w:rsidRPr="00FF7585" w:rsidTr="00220099">
        <w:trPr>
          <w:cantSplit/>
          <w:trHeight w:val="288"/>
        </w:trPr>
        <w:tc>
          <w:tcPr>
            <w:tcW w:w="5958" w:type="dxa"/>
            <w:vAlign w:val="bottom"/>
          </w:tcPr>
          <w:p w:rsidR="0054108C" w:rsidRPr="00FF7585" w:rsidRDefault="0054108C" w:rsidP="00220099">
            <w:pPr>
              <w:numPr>
                <w:ilvl w:val="12"/>
                <w:numId w:val="0"/>
              </w:numPr>
              <w:ind w:left="180"/>
              <w:rPr>
                <w:sz w:val="20"/>
              </w:rPr>
            </w:pPr>
            <w:r w:rsidRPr="00FF7585">
              <w:rPr>
                <w:sz w:val="20"/>
              </w:rPr>
              <w:t xml:space="preserve">National Resource Center on Domestic Violence                        </w:t>
            </w:r>
          </w:p>
        </w:tc>
        <w:tc>
          <w:tcPr>
            <w:tcW w:w="3960" w:type="dxa"/>
            <w:vAlign w:val="bottom"/>
          </w:tcPr>
          <w:p w:rsidR="0054108C" w:rsidRPr="00FF7585" w:rsidRDefault="0054108C" w:rsidP="00220099">
            <w:pPr>
              <w:numPr>
                <w:ilvl w:val="12"/>
                <w:numId w:val="0"/>
              </w:numPr>
              <w:ind w:left="162"/>
              <w:rPr>
                <w:sz w:val="20"/>
                <w:u w:val="single"/>
              </w:rPr>
            </w:pPr>
            <w:r w:rsidRPr="00FF7585">
              <w:rPr>
                <w:sz w:val="20"/>
                <w:u w:val="single"/>
              </w:rPr>
              <w:t xml:space="preserve">www.nrcdv.org  </w:t>
            </w:r>
          </w:p>
        </w:tc>
      </w:tr>
      <w:tr w:rsidR="0054108C" w:rsidRPr="00FF7585" w:rsidTr="00220099">
        <w:trPr>
          <w:cantSplit/>
          <w:trHeight w:val="288"/>
        </w:trPr>
        <w:tc>
          <w:tcPr>
            <w:tcW w:w="5958" w:type="dxa"/>
            <w:vAlign w:val="bottom"/>
          </w:tcPr>
          <w:p w:rsidR="0054108C" w:rsidRPr="00FF7585" w:rsidRDefault="0054108C" w:rsidP="00220099">
            <w:pPr>
              <w:numPr>
                <w:ilvl w:val="12"/>
                <w:numId w:val="0"/>
              </w:numPr>
              <w:ind w:left="180"/>
              <w:rPr>
                <w:sz w:val="20"/>
              </w:rPr>
            </w:pPr>
            <w:r w:rsidRPr="00FF7585">
              <w:rPr>
                <w:sz w:val="20"/>
              </w:rPr>
              <w:t>Supreme Court of Ohio – Domestic Violence Program</w:t>
            </w:r>
          </w:p>
        </w:tc>
        <w:tc>
          <w:tcPr>
            <w:tcW w:w="3960" w:type="dxa"/>
            <w:vAlign w:val="bottom"/>
          </w:tcPr>
          <w:p w:rsidR="0054108C" w:rsidRPr="00FF7585" w:rsidRDefault="0054108C" w:rsidP="00220099">
            <w:pPr>
              <w:numPr>
                <w:ilvl w:val="12"/>
                <w:numId w:val="0"/>
              </w:numPr>
              <w:ind w:left="162"/>
              <w:rPr>
                <w:sz w:val="20"/>
                <w:u w:val="single"/>
              </w:rPr>
            </w:pPr>
            <w:r w:rsidRPr="00FF7585">
              <w:rPr>
                <w:sz w:val="20"/>
                <w:u w:val="single"/>
              </w:rPr>
              <w:t>www.supremecourt.ohio.gov/domviol</w:t>
            </w:r>
          </w:p>
        </w:tc>
      </w:tr>
      <w:tr w:rsidR="0054108C" w:rsidRPr="00FF7585" w:rsidTr="00220099">
        <w:trPr>
          <w:cantSplit/>
          <w:trHeight w:val="144"/>
        </w:trPr>
        <w:tc>
          <w:tcPr>
            <w:tcW w:w="9918" w:type="dxa"/>
            <w:gridSpan w:val="2"/>
            <w:vAlign w:val="bottom"/>
          </w:tcPr>
          <w:p w:rsidR="0054108C" w:rsidRPr="00FF7585" w:rsidRDefault="0054108C" w:rsidP="005E2BB4">
            <w:pPr>
              <w:numPr>
                <w:ilvl w:val="12"/>
                <w:numId w:val="0"/>
              </w:numPr>
              <w:rPr>
                <w:sz w:val="16"/>
                <w:szCs w:val="16"/>
              </w:rPr>
            </w:pPr>
          </w:p>
        </w:tc>
      </w:tr>
      <w:tr w:rsidR="0054108C" w:rsidRPr="00FF7585" w:rsidTr="00220099">
        <w:trPr>
          <w:cantSplit/>
          <w:trHeight w:val="288"/>
        </w:trPr>
        <w:tc>
          <w:tcPr>
            <w:tcW w:w="9918" w:type="dxa"/>
            <w:gridSpan w:val="2"/>
            <w:vAlign w:val="bottom"/>
          </w:tcPr>
          <w:p w:rsidR="0054108C" w:rsidRPr="00FF7585" w:rsidRDefault="0054108C" w:rsidP="00FF7585">
            <w:pPr>
              <w:numPr>
                <w:ilvl w:val="12"/>
                <w:numId w:val="0"/>
              </w:numPr>
              <w:rPr>
                <w:sz w:val="20"/>
              </w:rPr>
            </w:pPr>
            <w:r w:rsidRPr="00FF7585">
              <w:rPr>
                <w:b/>
                <w:sz w:val="20"/>
              </w:rPr>
              <w:t>PLEASE NOTE:</w:t>
            </w:r>
            <w:r w:rsidRPr="00FF7585">
              <w:rPr>
                <w:sz w:val="20"/>
              </w:rPr>
              <w:t xml:space="preserve">  Computer use can be monitored.  It is impossible to completely clear all website footprints.  If you are in danger, please use a safer computer that your abuser cannot access directly or remotely.  For example, computers at a public library, internet café, domestic violence shelter, or community technology center, may be safer computers.</w:t>
            </w:r>
          </w:p>
        </w:tc>
      </w:tr>
    </w:tbl>
    <w:p w:rsidR="00C64BFB" w:rsidRPr="00FF7585" w:rsidRDefault="00C64BFB">
      <w:pPr>
        <w:rPr>
          <w:sz w:val="2"/>
          <w:szCs w:val="2"/>
        </w:rPr>
      </w:pPr>
    </w:p>
    <w:sectPr w:rsidR="00C64BFB" w:rsidRPr="00FF7585" w:rsidSect="00DB67E7">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1080" w:left="1080" w:header="288" w:footer="47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5B" w:rsidRDefault="0004325B">
      <w:r>
        <w:separator/>
      </w:r>
    </w:p>
  </w:endnote>
  <w:endnote w:type="continuationSeparator" w:id="0">
    <w:p w:rsidR="0004325B" w:rsidRDefault="0004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8B" w:rsidRDefault="006E04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45" w:rsidRPr="00604598" w:rsidRDefault="003E1B45" w:rsidP="00604598">
    <w:pPr>
      <w:pStyle w:val="Footer"/>
      <w:numPr>
        <w:ilvl w:val="12"/>
        <w:numId w:val="0"/>
      </w:numPr>
      <w:ind w:left="-132"/>
      <w:rPr>
        <w:rFonts w:cs="Arial"/>
        <w:b/>
        <w:sz w:val="16"/>
        <w:szCs w:val="16"/>
      </w:rPr>
    </w:pPr>
    <w:r>
      <w:rPr>
        <w:rFonts w:cs="Arial"/>
        <w:b/>
        <w:sz w:val="16"/>
        <w:szCs w:val="16"/>
      </w:rPr>
      <w:t>FORM 10.01-A</w:t>
    </w:r>
    <w:r w:rsidRPr="0042666D">
      <w:rPr>
        <w:rFonts w:cs="Arial"/>
        <w:b/>
        <w:sz w:val="16"/>
        <w:szCs w:val="16"/>
      </w:rPr>
      <w:t xml:space="preserve">: </w:t>
    </w:r>
    <w:r>
      <w:rPr>
        <w:rFonts w:cs="Arial"/>
        <w:b/>
        <w:sz w:val="16"/>
        <w:szCs w:val="16"/>
      </w:rPr>
      <w:t xml:space="preserve"> GENERAL INFORMATION ABOUT DOMESTIC VIOLENCE PROTECTION ORDERS</w:t>
    </w:r>
    <w:r w:rsidRPr="00604598">
      <w:rPr>
        <w:rFonts w:cs="Arial"/>
        <w:b/>
        <w:sz w:val="16"/>
        <w:szCs w:val="16"/>
      </w:rPr>
      <w:tab/>
      <w:t xml:space="preserve">                                             </w:t>
    </w:r>
  </w:p>
  <w:p w:rsidR="003E1B45" w:rsidRPr="00604598" w:rsidRDefault="003E1B45" w:rsidP="00AE2689">
    <w:pPr>
      <w:pStyle w:val="Footer"/>
      <w:numPr>
        <w:ilvl w:val="12"/>
        <w:numId w:val="0"/>
      </w:numPr>
      <w:ind w:left="-132"/>
      <w:rPr>
        <w:rFonts w:cs="Arial"/>
        <w:b/>
        <w:sz w:val="16"/>
        <w:szCs w:val="16"/>
      </w:rPr>
    </w:pPr>
    <w:r w:rsidRPr="00604598">
      <w:rPr>
        <w:rFonts w:cs="Arial"/>
        <w:b/>
        <w:sz w:val="16"/>
        <w:szCs w:val="16"/>
      </w:rPr>
      <w:t xml:space="preserve">Amended:  </w:t>
    </w:r>
    <w:r w:rsidR="006E048B">
      <w:rPr>
        <w:rFonts w:cs="Arial"/>
        <w:b/>
        <w:sz w:val="16"/>
        <w:szCs w:val="16"/>
      </w:rPr>
      <w:t>March</w:t>
    </w:r>
    <w:r>
      <w:rPr>
        <w:rFonts w:cs="Arial"/>
        <w:b/>
        <w:sz w:val="16"/>
        <w:szCs w:val="16"/>
      </w:rPr>
      <w:t xml:space="preserve"> 1, 2014</w:t>
    </w:r>
  </w:p>
  <w:p w:rsidR="003E1B45" w:rsidRPr="00604598" w:rsidRDefault="003E1B45" w:rsidP="00AE2689">
    <w:pPr>
      <w:pStyle w:val="Footer"/>
      <w:numPr>
        <w:ilvl w:val="12"/>
        <w:numId w:val="0"/>
      </w:numPr>
      <w:ind w:left="-132"/>
      <w:rPr>
        <w:rFonts w:cs="Arial"/>
        <w:b/>
        <w:sz w:val="16"/>
        <w:szCs w:val="16"/>
      </w:rPr>
    </w:pPr>
    <w:r w:rsidRPr="00604598">
      <w:rPr>
        <w:rFonts w:cs="Arial"/>
        <w:b/>
        <w:sz w:val="16"/>
      </w:rPr>
      <w:t>Discard all previous versions of this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45" w:rsidRDefault="003E1B45" w:rsidP="00604598">
    <w:pPr>
      <w:pStyle w:val="Footer"/>
      <w:numPr>
        <w:ilvl w:val="12"/>
        <w:numId w:val="0"/>
      </w:numPr>
      <w:ind w:left="-132"/>
      <w:rPr>
        <w:rFonts w:cs="Arial"/>
        <w:b/>
        <w:sz w:val="16"/>
        <w:szCs w:val="16"/>
      </w:rPr>
    </w:pPr>
    <w:r>
      <w:rPr>
        <w:rFonts w:cs="Arial"/>
        <w:b/>
        <w:sz w:val="16"/>
        <w:szCs w:val="16"/>
      </w:rPr>
      <w:t>FORM 10.01-A</w:t>
    </w:r>
    <w:r w:rsidRPr="0042666D">
      <w:rPr>
        <w:rFonts w:cs="Arial"/>
        <w:b/>
        <w:sz w:val="16"/>
        <w:szCs w:val="16"/>
      </w:rPr>
      <w:t xml:space="preserve">: </w:t>
    </w:r>
    <w:r>
      <w:rPr>
        <w:rFonts w:cs="Arial"/>
        <w:b/>
        <w:sz w:val="16"/>
        <w:szCs w:val="16"/>
      </w:rPr>
      <w:t xml:space="preserve"> GENERAL INFORMATION ABOUT DOMESTIC VIOLENCE PROTECTION ORDERS                                           </w:t>
    </w:r>
  </w:p>
  <w:p w:rsidR="003E1B45" w:rsidRPr="001F52E0" w:rsidRDefault="003E1B45" w:rsidP="00F5015C">
    <w:pPr>
      <w:pStyle w:val="Footer"/>
      <w:numPr>
        <w:ilvl w:val="12"/>
        <w:numId w:val="0"/>
      </w:numPr>
      <w:ind w:left="-132"/>
      <w:rPr>
        <w:rFonts w:cs="Arial"/>
        <w:b/>
        <w:color w:val="FF0000"/>
        <w:sz w:val="16"/>
        <w:u w:val="single"/>
      </w:rPr>
    </w:pPr>
    <w:r>
      <w:rPr>
        <w:rFonts w:cs="Arial"/>
        <w:b/>
        <w:sz w:val="16"/>
        <w:szCs w:val="16"/>
      </w:rPr>
      <w:t xml:space="preserve">Amended:  </w:t>
    </w:r>
    <w:r w:rsidR="006E048B">
      <w:rPr>
        <w:rFonts w:cs="Arial"/>
        <w:b/>
        <w:sz w:val="16"/>
        <w:szCs w:val="16"/>
      </w:rPr>
      <w:t>March</w:t>
    </w:r>
    <w:r>
      <w:rPr>
        <w:rFonts w:cs="Arial"/>
        <w:b/>
        <w:sz w:val="16"/>
        <w:szCs w:val="16"/>
      </w:rPr>
      <w:t xml:space="preserve"> 1, 201</w:t>
    </w:r>
    <w:r w:rsidR="0048206F">
      <w:rPr>
        <w:rFonts w:cs="Arial"/>
        <w:b/>
        <w:sz w:val="16"/>
        <w:szCs w:val="16"/>
      </w:rPr>
      <w:t>4</w:t>
    </w:r>
  </w:p>
  <w:p w:rsidR="003E1B45" w:rsidRDefault="003E1B45" w:rsidP="00AE2689">
    <w:pPr>
      <w:pStyle w:val="Footer"/>
      <w:numPr>
        <w:ilvl w:val="12"/>
        <w:numId w:val="0"/>
      </w:numPr>
      <w:ind w:left="-132"/>
    </w:pPr>
    <w:r>
      <w:rPr>
        <w:rFonts w:cs="Arial"/>
        <w:b/>
        <w:sz w:val="16"/>
      </w:rPr>
      <w:t>Discard all previous versions of this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5B" w:rsidRDefault="0004325B">
      <w:r>
        <w:separator/>
      </w:r>
    </w:p>
  </w:footnote>
  <w:footnote w:type="continuationSeparator" w:id="0">
    <w:p w:rsidR="0004325B" w:rsidRDefault="00043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45" w:rsidRDefault="003E1B45">
    <w:pPr>
      <w:pStyle w:val="Header"/>
      <w:jc w:val="center"/>
    </w:pPr>
    <w:r>
      <w:rPr>
        <w:sz w:val="16"/>
      </w:rPr>
      <w:t>[Side 2 Form 10.01-A]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45" w:rsidRDefault="003E1B45">
    <w:pPr>
      <w:pStyle w:val="Header"/>
      <w:jc w:val="center"/>
      <w:rPr>
        <w:b/>
        <w:sz w:val="16"/>
      </w:rPr>
    </w:pPr>
    <w:r w:rsidRPr="00CB6133">
      <w:rPr>
        <w:b/>
        <w:sz w:val="16"/>
      </w:rPr>
      <w:t>[</w:t>
    </w:r>
    <w:r w:rsidRPr="0042666D">
      <w:rPr>
        <w:b/>
        <w:sz w:val="16"/>
        <w:szCs w:val="16"/>
      </w:rPr>
      <w:t xml:space="preserve">Page </w:t>
    </w:r>
    <w:r w:rsidR="008B2AD5" w:rsidRPr="00CB6133">
      <w:rPr>
        <w:rStyle w:val="PageNumber"/>
        <w:b/>
        <w:sz w:val="16"/>
        <w:szCs w:val="16"/>
      </w:rPr>
      <w:fldChar w:fldCharType="begin"/>
    </w:r>
    <w:r w:rsidRPr="00CB6133">
      <w:rPr>
        <w:rStyle w:val="PageNumber"/>
        <w:b/>
        <w:sz w:val="16"/>
        <w:szCs w:val="16"/>
      </w:rPr>
      <w:instrText xml:space="preserve"> PAGE </w:instrText>
    </w:r>
    <w:r w:rsidR="008B2AD5" w:rsidRPr="00CB6133">
      <w:rPr>
        <w:rStyle w:val="PageNumber"/>
        <w:b/>
        <w:sz w:val="16"/>
        <w:szCs w:val="16"/>
      </w:rPr>
      <w:fldChar w:fldCharType="separate"/>
    </w:r>
    <w:r w:rsidR="00C57D45">
      <w:rPr>
        <w:rStyle w:val="PageNumber"/>
        <w:b/>
        <w:noProof/>
        <w:sz w:val="16"/>
        <w:szCs w:val="16"/>
      </w:rPr>
      <w:t>3</w:t>
    </w:r>
    <w:r w:rsidR="008B2AD5" w:rsidRPr="00CB6133">
      <w:rPr>
        <w:rStyle w:val="PageNumber"/>
        <w:b/>
        <w:sz w:val="16"/>
        <w:szCs w:val="16"/>
      </w:rPr>
      <w:fldChar w:fldCharType="end"/>
    </w:r>
    <w:r w:rsidRPr="00CB6133">
      <w:rPr>
        <w:b/>
        <w:sz w:val="16"/>
      </w:rPr>
      <w:t xml:space="preserve"> of </w:t>
    </w:r>
    <w:r>
      <w:rPr>
        <w:b/>
        <w:sz w:val="16"/>
      </w:rPr>
      <w:t xml:space="preserve">3 </w:t>
    </w:r>
    <w:r w:rsidRPr="00CB6133">
      <w:rPr>
        <w:b/>
        <w:sz w:val="16"/>
      </w:rPr>
      <w:t>Form 10.01-A]</w:t>
    </w:r>
  </w:p>
  <w:p w:rsidR="003E1B45" w:rsidRPr="00CB6133" w:rsidRDefault="003E1B45">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8B" w:rsidRDefault="006E0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FB"/>
    <w:rsid w:val="00003137"/>
    <w:rsid w:val="0000463A"/>
    <w:rsid w:val="00013310"/>
    <w:rsid w:val="00031FE5"/>
    <w:rsid w:val="0003256F"/>
    <w:rsid w:val="00032619"/>
    <w:rsid w:val="00033273"/>
    <w:rsid w:val="0004325B"/>
    <w:rsid w:val="00057AAA"/>
    <w:rsid w:val="00080B2A"/>
    <w:rsid w:val="00087962"/>
    <w:rsid w:val="00090DB3"/>
    <w:rsid w:val="00093407"/>
    <w:rsid w:val="000B56B8"/>
    <w:rsid w:val="000D17C8"/>
    <w:rsid w:val="000D6BC9"/>
    <w:rsid w:val="000F18E9"/>
    <w:rsid w:val="001042A5"/>
    <w:rsid w:val="001120D4"/>
    <w:rsid w:val="00127BBF"/>
    <w:rsid w:val="001A1878"/>
    <w:rsid w:val="001C318B"/>
    <w:rsid w:val="001D76DC"/>
    <w:rsid w:val="001D77B7"/>
    <w:rsid w:val="001E136D"/>
    <w:rsid w:val="001E34AB"/>
    <w:rsid w:val="001E3E44"/>
    <w:rsid w:val="001E41C3"/>
    <w:rsid w:val="001E4D1B"/>
    <w:rsid w:val="001E5C04"/>
    <w:rsid w:val="001F52E0"/>
    <w:rsid w:val="00211E01"/>
    <w:rsid w:val="002174B4"/>
    <w:rsid w:val="00220099"/>
    <w:rsid w:val="00225794"/>
    <w:rsid w:val="0024009A"/>
    <w:rsid w:val="002479E7"/>
    <w:rsid w:val="002621B0"/>
    <w:rsid w:val="002930C5"/>
    <w:rsid w:val="002A1B52"/>
    <w:rsid w:val="002D128F"/>
    <w:rsid w:val="00314A1D"/>
    <w:rsid w:val="00316CC0"/>
    <w:rsid w:val="003246F8"/>
    <w:rsid w:val="0033351C"/>
    <w:rsid w:val="0034217C"/>
    <w:rsid w:val="003445EF"/>
    <w:rsid w:val="00346B0F"/>
    <w:rsid w:val="0035182F"/>
    <w:rsid w:val="00364189"/>
    <w:rsid w:val="00387ED2"/>
    <w:rsid w:val="003A08AF"/>
    <w:rsid w:val="003B02D7"/>
    <w:rsid w:val="003B702E"/>
    <w:rsid w:val="003C17D2"/>
    <w:rsid w:val="003C5C31"/>
    <w:rsid w:val="003D1603"/>
    <w:rsid w:val="003E1B45"/>
    <w:rsid w:val="003F4ACE"/>
    <w:rsid w:val="00406088"/>
    <w:rsid w:val="00407B81"/>
    <w:rsid w:val="0042666D"/>
    <w:rsid w:val="00440BA4"/>
    <w:rsid w:val="004441EE"/>
    <w:rsid w:val="00446DA0"/>
    <w:rsid w:val="00450932"/>
    <w:rsid w:val="0047673B"/>
    <w:rsid w:val="0048206F"/>
    <w:rsid w:val="00486A69"/>
    <w:rsid w:val="004A4C49"/>
    <w:rsid w:val="004A4EA9"/>
    <w:rsid w:val="004E50BF"/>
    <w:rsid w:val="004F66E7"/>
    <w:rsid w:val="00510317"/>
    <w:rsid w:val="005126BC"/>
    <w:rsid w:val="005230CD"/>
    <w:rsid w:val="005324C8"/>
    <w:rsid w:val="0054108C"/>
    <w:rsid w:val="005528F1"/>
    <w:rsid w:val="00577776"/>
    <w:rsid w:val="0058725D"/>
    <w:rsid w:val="005A245B"/>
    <w:rsid w:val="005A2D92"/>
    <w:rsid w:val="005C7C5E"/>
    <w:rsid w:val="005D126E"/>
    <w:rsid w:val="005D5506"/>
    <w:rsid w:val="005E1C86"/>
    <w:rsid w:val="005E2BB4"/>
    <w:rsid w:val="005F336E"/>
    <w:rsid w:val="006039EB"/>
    <w:rsid w:val="00604576"/>
    <w:rsid w:val="00604598"/>
    <w:rsid w:val="00616919"/>
    <w:rsid w:val="00636076"/>
    <w:rsid w:val="00656471"/>
    <w:rsid w:val="00656D96"/>
    <w:rsid w:val="00674258"/>
    <w:rsid w:val="00680D39"/>
    <w:rsid w:val="006867AE"/>
    <w:rsid w:val="00693799"/>
    <w:rsid w:val="006A3283"/>
    <w:rsid w:val="006D01E4"/>
    <w:rsid w:val="006D3938"/>
    <w:rsid w:val="006D43D2"/>
    <w:rsid w:val="006E048B"/>
    <w:rsid w:val="006E299F"/>
    <w:rsid w:val="00721B4B"/>
    <w:rsid w:val="00723094"/>
    <w:rsid w:val="00723854"/>
    <w:rsid w:val="00756B06"/>
    <w:rsid w:val="007619A3"/>
    <w:rsid w:val="00773E60"/>
    <w:rsid w:val="0077471E"/>
    <w:rsid w:val="00786ABC"/>
    <w:rsid w:val="0079003E"/>
    <w:rsid w:val="0079476B"/>
    <w:rsid w:val="007976C4"/>
    <w:rsid w:val="007A5AD1"/>
    <w:rsid w:val="007C0DFD"/>
    <w:rsid w:val="007C501F"/>
    <w:rsid w:val="007C66D8"/>
    <w:rsid w:val="007D7227"/>
    <w:rsid w:val="007D7DF6"/>
    <w:rsid w:val="00811DF1"/>
    <w:rsid w:val="0081452E"/>
    <w:rsid w:val="00817A90"/>
    <w:rsid w:val="00850A85"/>
    <w:rsid w:val="0085527C"/>
    <w:rsid w:val="00864BEA"/>
    <w:rsid w:val="00864E2E"/>
    <w:rsid w:val="008734D4"/>
    <w:rsid w:val="008926EF"/>
    <w:rsid w:val="008A0D8A"/>
    <w:rsid w:val="008A5EE7"/>
    <w:rsid w:val="008A7A37"/>
    <w:rsid w:val="008B2AD5"/>
    <w:rsid w:val="008B368A"/>
    <w:rsid w:val="008B57E7"/>
    <w:rsid w:val="008D4EE0"/>
    <w:rsid w:val="00901DD4"/>
    <w:rsid w:val="00910BA8"/>
    <w:rsid w:val="009400CE"/>
    <w:rsid w:val="0094030C"/>
    <w:rsid w:val="009428E2"/>
    <w:rsid w:val="009445C9"/>
    <w:rsid w:val="00947194"/>
    <w:rsid w:val="009552A9"/>
    <w:rsid w:val="009612D9"/>
    <w:rsid w:val="0096465B"/>
    <w:rsid w:val="009647D5"/>
    <w:rsid w:val="00977000"/>
    <w:rsid w:val="00981A4A"/>
    <w:rsid w:val="0098245D"/>
    <w:rsid w:val="00983D14"/>
    <w:rsid w:val="00985BF4"/>
    <w:rsid w:val="009974EE"/>
    <w:rsid w:val="009A3DC8"/>
    <w:rsid w:val="009C6AD6"/>
    <w:rsid w:val="009C70FC"/>
    <w:rsid w:val="009D172A"/>
    <w:rsid w:val="009F3A47"/>
    <w:rsid w:val="00A047D6"/>
    <w:rsid w:val="00A16C02"/>
    <w:rsid w:val="00A24C33"/>
    <w:rsid w:val="00A33C38"/>
    <w:rsid w:val="00A42A5D"/>
    <w:rsid w:val="00A731D8"/>
    <w:rsid w:val="00A76BF9"/>
    <w:rsid w:val="00A822A8"/>
    <w:rsid w:val="00A829EB"/>
    <w:rsid w:val="00AB6FD2"/>
    <w:rsid w:val="00AD4A4C"/>
    <w:rsid w:val="00AE2689"/>
    <w:rsid w:val="00B03259"/>
    <w:rsid w:val="00B07963"/>
    <w:rsid w:val="00B11279"/>
    <w:rsid w:val="00B15C8B"/>
    <w:rsid w:val="00B21B7E"/>
    <w:rsid w:val="00B21D2B"/>
    <w:rsid w:val="00B23352"/>
    <w:rsid w:val="00B40E2A"/>
    <w:rsid w:val="00B45F11"/>
    <w:rsid w:val="00B640C7"/>
    <w:rsid w:val="00B715D6"/>
    <w:rsid w:val="00B808F0"/>
    <w:rsid w:val="00B95E97"/>
    <w:rsid w:val="00BA5FE9"/>
    <w:rsid w:val="00BB36DF"/>
    <w:rsid w:val="00BB39EA"/>
    <w:rsid w:val="00BD3882"/>
    <w:rsid w:val="00C11610"/>
    <w:rsid w:val="00C13939"/>
    <w:rsid w:val="00C14C30"/>
    <w:rsid w:val="00C57D45"/>
    <w:rsid w:val="00C64BFB"/>
    <w:rsid w:val="00C72C04"/>
    <w:rsid w:val="00C76A29"/>
    <w:rsid w:val="00C82D86"/>
    <w:rsid w:val="00C9216C"/>
    <w:rsid w:val="00C97830"/>
    <w:rsid w:val="00CB1846"/>
    <w:rsid w:val="00CB6133"/>
    <w:rsid w:val="00CB6C2A"/>
    <w:rsid w:val="00CD2506"/>
    <w:rsid w:val="00CF0974"/>
    <w:rsid w:val="00D03DAC"/>
    <w:rsid w:val="00D15893"/>
    <w:rsid w:val="00D32C96"/>
    <w:rsid w:val="00D34237"/>
    <w:rsid w:val="00D434F4"/>
    <w:rsid w:val="00D53ABF"/>
    <w:rsid w:val="00D74FB8"/>
    <w:rsid w:val="00D94A0D"/>
    <w:rsid w:val="00DB0D3B"/>
    <w:rsid w:val="00DB1D7A"/>
    <w:rsid w:val="00DB67E7"/>
    <w:rsid w:val="00DC7A89"/>
    <w:rsid w:val="00DE7F03"/>
    <w:rsid w:val="00DF79F8"/>
    <w:rsid w:val="00E00BB2"/>
    <w:rsid w:val="00E0736A"/>
    <w:rsid w:val="00E237AE"/>
    <w:rsid w:val="00E3215A"/>
    <w:rsid w:val="00E3438E"/>
    <w:rsid w:val="00E37FE2"/>
    <w:rsid w:val="00E64509"/>
    <w:rsid w:val="00E662A0"/>
    <w:rsid w:val="00E72199"/>
    <w:rsid w:val="00E723D4"/>
    <w:rsid w:val="00E73E99"/>
    <w:rsid w:val="00E77A45"/>
    <w:rsid w:val="00E845A3"/>
    <w:rsid w:val="00E91A3B"/>
    <w:rsid w:val="00E95827"/>
    <w:rsid w:val="00EB679C"/>
    <w:rsid w:val="00ED373F"/>
    <w:rsid w:val="00EE0D4E"/>
    <w:rsid w:val="00EE385D"/>
    <w:rsid w:val="00EE60A7"/>
    <w:rsid w:val="00EF28D6"/>
    <w:rsid w:val="00F132D2"/>
    <w:rsid w:val="00F14CD2"/>
    <w:rsid w:val="00F1713C"/>
    <w:rsid w:val="00F2181E"/>
    <w:rsid w:val="00F2529C"/>
    <w:rsid w:val="00F31ACC"/>
    <w:rsid w:val="00F5015C"/>
    <w:rsid w:val="00F55BF9"/>
    <w:rsid w:val="00F60333"/>
    <w:rsid w:val="00F60B74"/>
    <w:rsid w:val="00F87027"/>
    <w:rsid w:val="00FA48A3"/>
    <w:rsid w:val="00FB2266"/>
    <w:rsid w:val="00FB6ABD"/>
    <w:rsid w:val="00FC671B"/>
    <w:rsid w:val="00FD055F"/>
    <w:rsid w:val="00FF45BA"/>
    <w:rsid w:val="00FF5AFB"/>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BFB"/>
    <w:rPr>
      <w:rFonts w:ascii="Arial" w:hAnsi="Arial"/>
      <w:sz w:val="22"/>
    </w:rPr>
  </w:style>
  <w:style w:type="paragraph" w:styleId="Heading1">
    <w:name w:val="heading 1"/>
    <w:basedOn w:val="Normal"/>
    <w:next w:val="Normal"/>
    <w:qFormat/>
    <w:rsid w:val="00C64BFB"/>
    <w:pPr>
      <w:keepNext/>
      <w:jc w:val="center"/>
      <w:outlineLvl w:val="0"/>
    </w:pPr>
    <w:rPr>
      <w:b/>
    </w:rPr>
  </w:style>
  <w:style w:type="paragraph" w:styleId="Heading2">
    <w:name w:val="heading 2"/>
    <w:basedOn w:val="Normal"/>
    <w:next w:val="Normal"/>
    <w:qFormat/>
    <w:rsid w:val="00C64BFB"/>
    <w:pPr>
      <w:keepNext/>
      <w:jc w:val="center"/>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BFB"/>
    <w:pPr>
      <w:tabs>
        <w:tab w:val="center" w:pos="4320"/>
        <w:tab w:val="right" w:pos="8640"/>
      </w:tabs>
    </w:pPr>
  </w:style>
  <w:style w:type="paragraph" w:styleId="Footer">
    <w:name w:val="footer"/>
    <w:basedOn w:val="Normal"/>
    <w:rsid w:val="00C64BFB"/>
    <w:pPr>
      <w:tabs>
        <w:tab w:val="center" w:pos="4320"/>
        <w:tab w:val="right" w:pos="8640"/>
      </w:tabs>
    </w:pPr>
  </w:style>
  <w:style w:type="character" w:styleId="PageNumber">
    <w:name w:val="page number"/>
    <w:basedOn w:val="DefaultParagraphFont"/>
    <w:rsid w:val="008B57E7"/>
  </w:style>
  <w:style w:type="paragraph" w:styleId="BalloonText">
    <w:name w:val="Balloon Text"/>
    <w:basedOn w:val="Normal"/>
    <w:semiHidden/>
    <w:rsid w:val="0098245D"/>
    <w:rPr>
      <w:rFonts w:ascii="Tahoma" w:hAnsi="Tahoma" w:cs="Tahoma"/>
      <w:sz w:val="16"/>
      <w:szCs w:val="16"/>
    </w:rPr>
  </w:style>
  <w:style w:type="character" w:styleId="LineNumber">
    <w:name w:val="line number"/>
    <w:basedOn w:val="DefaultParagraphFont"/>
    <w:rsid w:val="009400CE"/>
  </w:style>
  <w:style w:type="character" w:styleId="Hyperlink">
    <w:name w:val="Hyperlink"/>
    <w:basedOn w:val="DefaultParagraphFont"/>
    <w:rsid w:val="001F52E0"/>
    <w:rPr>
      <w:color w:val="0000FF"/>
      <w:u w:val="single"/>
    </w:rPr>
  </w:style>
  <w:style w:type="character" w:styleId="FollowedHyperlink">
    <w:name w:val="FollowedHyperlink"/>
    <w:basedOn w:val="DefaultParagraphFont"/>
    <w:rsid w:val="001F52E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BFB"/>
    <w:rPr>
      <w:rFonts w:ascii="Arial" w:hAnsi="Arial"/>
      <w:sz w:val="22"/>
    </w:rPr>
  </w:style>
  <w:style w:type="paragraph" w:styleId="Heading1">
    <w:name w:val="heading 1"/>
    <w:basedOn w:val="Normal"/>
    <w:next w:val="Normal"/>
    <w:qFormat/>
    <w:rsid w:val="00C64BFB"/>
    <w:pPr>
      <w:keepNext/>
      <w:jc w:val="center"/>
      <w:outlineLvl w:val="0"/>
    </w:pPr>
    <w:rPr>
      <w:b/>
    </w:rPr>
  </w:style>
  <w:style w:type="paragraph" w:styleId="Heading2">
    <w:name w:val="heading 2"/>
    <w:basedOn w:val="Normal"/>
    <w:next w:val="Normal"/>
    <w:qFormat/>
    <w:rsid w:val="00C64BFB"/>
    <w:pPr>
      <w:keepNext/>
      <w:jc w:val="center"/>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BFB"/>
    <w:pPr>
      <w:tabs>
        <w:tab w:val="center" w:pos="4320"/>
        <w:tab w:val="right" w:pos="8640"/>
      </w:tabs>
    </w:pPr>
  </w:style>
  <w:style w:type="paragraph" w:styleId="Footer">
    <w:name w:val="footer"/>
    <w:basedOn w:val="Normal"/>
    <w:rsid w:val="00C64BFB"/>
    <w:pPr>
      <w:tabs>
        <w:tab w:val="center" w:pos="4320"/>
        <w:tab w:val="right" w:pos="8640"/>
      </w:tabs>
    </w:pPr>
  </w:style>
  <w:style w:type="character" w:styleId="PageNumber">
    <w:name w:val="page number"/>
    <w:basedOn w:val="DefaultParagraphFont"/>
    <w:rsid w:val="008B57E7"/>
  </w:style>
  <w:style w:type="paragraph" w:styleId="BalloonText">
    <w:name w:val="Balloon Text"/>
    <w:basedOn w:val="Normal"/>
    <w:semiHidden/>
    <w:rsid w:val="0098245D"/>
    <w:rPr>
      <w:rFonts w:ascii="Tahoma" w:hAnsi="Tahoma" w:cs="Tahoma"/>
      <w:sz w:val="16"/>
      <w:szCs w:val="16"/>
    </w:rPr>
  </w:style>
  <w:style w:type="character" w:styleId="LineNumber">
    <w:name w:val="line number"/>
    <w:basedOn w:val="DefaultParagraphFont"/>
    <w:rsid w:val="009400CE"/>
  </w:style>
  <w:style w:type="character" w:styleId="Hyperlink">
    <w:name w:val="Hyperlink"/>
    <w:basedOn w:val="DefaultParagraphFont"/>
    <w:rsid w:val="001F52E0"/>
    <w:rPr>
      <w:color w:val="0000FF"/>
      <w:u w:val="single"/>
    </w:rPr>
  </w:style>
  <w:style w:type="character" w:styleId="FollowedHyperlink">
    <w:name w:val="FollowedHyperlink"/>
    <w:basedOn w:val="DefaultParagraphFont"/>
    <w:rsid w:val="001F52E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33C6-6577-4EEB-BBCF-BD6132DE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2019-07-23T19:17:00Z</dcterms:created>
  <dcterms:modified xsi:type="dcterms:W3CDTF">2019-07-23T19:17:00Z</dcterms:modified>
</cp:coreProperties>
</file>